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150" w:afterAutospacing="0" w:line="420" w:lineRule="atLeast"/>
        <w:ind w:right="0"/>
        <w:jc w:val="center"/>
        <w:rPr>
          <w:rFonts w:hint="eastAsia" w:ascii="宋体" w:hAnsi="宋体" w:eastAsia="宋体" w:cs="宋体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sz w:val="40"/>
          <w:szCs w:val="40"/>
          <w:lang w:val="en-US" w:eastAsia="zh-CN"/>
        </w:rPr>
        <w:t>韩城街道开展节前消防安全大检查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150" w:afterAutospacing="0" w:line="420" w:lineRule="atLeast"/>
        <w:ind w:right="0"/>
        <w:jc w:val="center"/>
        <w:rPr>
          <w:rFonts w:hint="eastAsia" w:ascii="宋体" w:hAnsi="宋体" w:eastAsia="宋体" w:cs="宋体"/>
          <w:sz w:val="40"/>
          <w:szCs w:val="4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150" w:afterAutospacing="0" w:line="420" w:lineRule="atLeast"/>
        <w:ind w:right="0" w:firstLine="540" w:firstLineChars="200"/>
        <w:jc w:val="both"/>
        <w:rPr>
          <w:sz w:val="27"/>
          <w:szCs w:val="27"/>
        </w:rPr>
      </w:pPr>
      <w:r>
        <w:rPr>
          <w:rFonts w:hint="eastAsia" w:ascii="宋体" w:hAnsi="宋体" w:eastAsia="宋体" w:cs="宋体"/>
          <w:sz w:val="27"/>
          <w:szCs w:val="27"/>
        </w:rPr>
        <w:t>“这个地方占用疏散通道，如果有什么突发情况，消防救援车辆从这里肯定是过不去的，影响咱的救援，对人员逃生都有影响。”近日，韩城街道联乡包村干部组织民政所、应急办及社区干部等，对全街道各类学校、养老机构、饭店、超市等人员密集场所开展消防安全大检查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wordWrap w:val="0"/>
        <w:spacing w:before="0" w:beforeAutospacing="0" w:after="150" w:afterAutospacing="0" w:line="420" w:lineRule="atLeast"/>
        <w:ind w:right="0" w:firstLine="54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检查组一行对各场所的消防器材是否配备齐全，防火隔断是否到位，疏散通道、安全出口是否畅通等消防安全问题进行全面细致的检查。对检查中发现的安全隐患，要求负责人及时整改，并要求认真开展防火检查和巡查工作，严防各类安全事故的发生。同时针对发现的堵塞、占用疏散通道的情况，督促相关负责人在规定时间内整改完毕，及时消除火灾隐患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wordWrap w:val="0"/>
        <w:spacing w:before="0" w:beforeAutospacing="0" w:after="150" w:afterAutospacing="0" w:line="420" w:lineRule="atLeast"/>
        <w:ind w:right="0" w:firstLine="540" w:firstLineChars="20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结束后，检查组负责人就进一步做好春节期间消防安全工作提出具体要求：紧密盯防超市、饭店等公众聚集场所，推动部门监管责任和单位主体责任落实，严防各类火灾事故发生；加强各职能部门联动，对春节期间营业场所进行大排查，切实消除各类安全隐患；加强节日期间消防安全保卫工作，有关部门要加强执勤值班，人员要在岗在位，及时处理各类突发事故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yZmYyN2RlZWYwODAxMDVhZmRhN2UwNzIwMTczZDcifQ=="/>
  </w:docVars>
  <w:rsids>
    <w:rsidRoot w:val="14E6690A"/>
    <w:rsid w:val="14E6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2024-03-26T02:27:00Z</dcterms:created>
  <dc:creator>Administrator</dc:creator>
  <cp:lastModifiedBy>Administrator</cp:lastModifiedBy>
  <dcterms:modified xsi:type="dcterms:W3CDTF">2024-03-26T02:29:53Z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64F4DCBB217F45B4B2DA8058793C670A_11</vt:lpwstr>
  </property>
</Properties>
</file>