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73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禹州市组织开展</w:t>
      </w:r>
    </w:p>
    <w:p w14:paraId="29B1B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安全生产月“宣传咨询日”活动</w:t>
      </w:r>
    </w:p>
    <w:p w14:paraId="0E5B1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2769C4A0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今年6月是第23个全国“安全生产月”。6月14日，禹州市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安全生产委员会组织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安委会成员单位开展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主题为“人人讲安全 个个会应急—畅通生命通道”的安全生产月“宣传咨询日”宣传活动。禹州市市委常委王建伟到活动现场调研指导。</w:t>
      </w:r>
    </w:p>
    <w:p w14:paraId="308C6EE2">
      <w:p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5240655" cy="3930650"/>
            <wp:effectExtent l="0" t="0" r="17145" b="12700"/>
            <wp:docPr id="3" name="图片 3" descr="微信图片_20240614110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06141102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DE062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活动现场，王常委认真察看了参展单位的活动宣传版面，同现场工作人员进行交流，详细了解了“安全生产月”宣传系列活动开展情况，并对我市安全生产月的宣传活动给予充分肯定。</w:t>
      </w:r>
    </w:p>
    <w:p w14:paraId="065CC95C">
      <w:p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5266690" cy="3511550"/>
            <wp:effectExtent l="0" t="0" r="10160" b="12700"/>
            <wp:docPr id="1" name="图片 1" descr="微信图片_2024061411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6141100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E5D2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此次活动，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通过悬挂宣传横幅、设置咨询台、图板展览、现场咨询、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发放</w:t>
      </w:r>
      <w:r>
        <w:rPr>
          <w:rFonts w:hint="eastAsia" w:ascii="仿宋_GB2312" w:hAnsi="仿宋_GB2312" w:eastAsia="仿宋_GB2312" w:cs="仿宋_GB2312"/>
          <w:sz w:val="32"/>
          <w:szCs w:val="32"/>
        </w:rPr>
        <w:t>宣传资料等多种方式宣传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安全生产、</w:t>
      </w:r>
      <w:r>
        <w:rPr>
          <w:rFonts w:hint="eastAsia" w:ascii="仿宋_GB2312" w:hAnsi="仿宋_GB2312" w:eastAsia="仿宋_GB2312" w:cs="仿宋_GB2312"/>
          <w:sz w:val="32"/>
          <w:szCs w:val="32"/>
        </w:rPr>
        <w:t>防火、防汛等方面的安全生产、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应急管理、</w:t>
      </w:r>
      <w:r>
        <w:rPr>
          <w:rFonts w:hint="eastAsia" w:ascii="仿宋_GB2312" w:hAnsi="仿宋_GB2312" w:eastAsia="仿宋_GB2312" w:cs="仿宋_GB2312"/>
          <w:sz w:val="32"/>
          <w:szCs w:val="32"/>
        </w:rPr>
        <w:t>防护救援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知识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</w:t>
      </w:r>
      <w:r>
        <w:rPr>
          <w:rFonts w:hint="eastAsia" w:ascii="仿宋_GB2312" w:hAnsi="仿宋_GB2312" w:eastAsia="仿宋_GB2312" w:cs="仿宋_GB2312"/>
          <w:sz w:val="32"/>
          <w:szCs w:val="32"/>
        </w:rPr>
        <w:t>展出版面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117</w:t>
      </w:r>
      <w:r>
        <w:rPr>
          <w:rFonts w:hint="eastAsia" w:ascii="仿宋_GB2312" w:hAnsi="仿宋_GB2312" w:eastAsia="仿宋_GB2312" w:cs="仿宋_GB2312"/>
          <w:sz w:val="32"/>
          <w:szCs w:val="32"/>
        </w:rPr>
        <w:t>块，发放宣传资料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13000</w:t>
      </w:r>
      <w:r>
        <w:rPr>
          <w:rFonts w:hint="eastAsia" w:ascii="仿宋_GB2312" w:hAnsi="仿宋_GB2312" w:eastAsia="仿宋_GB2312" w:cs="仿宋_GB2312"/>
          <w:sz w:val="32"/>
          <w:szCs w:val="32"/>
        </w:rPr>
        <w:t>余份，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出动宣传车辆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台，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咨询群众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3000</w:t>
      </w:r>
      <w:r>
        <w:rPr>
          <w:rFonts w:hint="eastAsia" w:ascii="仿宋_GB2312" w:hAnsi="仿宋_GB2312" w:eastAsia="仿宋_GB2312" w:cs="仿宋_GB2312"/>
          <w:sz w:val="32"/>
          <w:szCs w:val="32"/>
        </w:rPr>
        <w:t>余人。</w:t>
      </w:r>
    </w:p>
    <w:p w14:paraId="244777D1">
      <w:p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5266690" cy="3218180"/>
            <wp:effectExtent l="0" t="0" r="10160" b="1270"/>
            <wp:docPr id="2" name="图片 2" descr="微信图片_20240614105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06141059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D1F4F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最后，王常委就进一步深入开展好安全生产宣传活动进行强调。安全就是生命，安全就是效益，安全是一切工作的重中之重。各部门要加强安全生产工作，认真贯彻国家、省、许昌市有关安全生产的工作部署，扎实开展安全生产治本攻坚三年行动和宣传教育活动，深入排查安全生产重大事故隐患，夯实安全生产工作基础；积极开展各类安全生产宣传活动，大力倡导积极向上的安全文化和安全生活方式，让安全宣传教育活动深入千家万户，增强全社会的安全责任意识，提升公众的应急处置能力，全力保障人民群众生命和财产安全。 </w:t>
      </w:r>
    </w:p>
    <w:p w14:paraId="2D64EA9F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268595" cy="3950335"/>
            <wp:effectExtent l="0" t="0" r="8255" b="12065"/>
            <wp:docPr id="4" name="图片 4" descr="微信图片_2024061411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061411105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A0E41"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102D0929"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4E11C4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据统计，此次宣传活动在全市26个乡镇（街道）、禹州高新技术产业开发区分别设立了分会场，积极组织参与202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年“安全宣传咨询日”活动，共展出版面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余块，发放宣传资料3.5万余份，悬挂宣传条幅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1050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余条，出动宣传车辆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0余台，参加咨询群众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000余人。</w:t>
      </w:r>
    </w:p>
    <w:p w14:paraId="06240961">
      <w:p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5273040" cy="2377440"/>
            <wp:effectExtent l="0" t="0" r="3810" b="3810"/>
            <wp:docPr id="5" name="图片 5" descr="微信图片_2024061411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061411113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4E1C4">
      <w:p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3D8B44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hMjc3NzJlYWZiMWNmMjc2ZDY5Y2FmODVjNWEyNWMifQ=="/>
  </w:docVars>
  <w:rsids>
    <w:rsidRoot w:val="092D2027"/>
    <w:rsid w:val="092D2027"/>
    <w:rsid w:val="0B973E91"/>
    <w:rsid w:val="4B6F528A"/>
    <w:rsid w:val="6DB3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2024-06-14T02:34:00Z</dcterms:created>
  <dc:creator>星河</dc:creator>
  <cp:lastModifiedBy>星河</cp:lastModifiedBy>
  <dcterms:modified xsi:type="dcterms:W3CDTF">2024-06-14T03:37:44Z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443836E5E9764CB7837DC5376C6CAE57_11</vt:lpwstr>
  </property>
</Properties>
</file>