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lang w:eastAsia="zh-CN"/>
        </w:rPr>
        <w:t>花石</w:t>
      </w:r>
      <w:r>
        <w:rPr>
          <w:rFonts w:hint="eastAsia" w:ascii="方正小标宋简体" w:hAnsi="方正小标宋简体" w:eastAsia="方正小标宋简体" w:cs="方正小标宋简体"/>
          <w:sz w:val="36"/>
          <w:szCs w:val="36"/>
        </w:rPr>
        <w:t>镇2023年防汛演练方案及总结</w:t>
      </w:r>
    </w:p>
    <w:p>
      <w:pPr>
        <w:rPr>
          <w:rFonts w:hint="eastAsia"/>
        </w:rPr>
      </w:pPr>
    </w:p>
    <w:p>
      <w:pP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禹州市防汛抗旱指挥部:</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为进一步做好2023年的防汛工作，</w:t>
      </w:r>
      <w:r>
        <w:rPr>
          <w:rFonts w:hint="eastAsia" w:ascii="仿宋_GB2312" w:hAnsi="仿宋_GB2312" w:eastAsia="仿宋_GB2312" w:cs="仿宋_GB2312"/>
          <w:sz w:val="32"/>
          <w:szCs w:val="32"/>
          <w:lang w:eastAsia="zh-CN"/>
        </w:rPr>
        <w:t>花石</w:t>
      </w:r>
      <w:r>
        <w:rPr>
          <w:rFonts w:hint="eastAsia" w:ascii="仿宋_GB2312" w:hAnsi="仿宋_GB2312" w:eastAsia="仿宋_GB2312" w:cs="仿宋_GB2312"/>
          <w:sz w:val="32"/>
          <w:szCs w:val="32"/>
        </w:rPr>
        <w:t>镇党委政府高度重视根据禹州市防汛抗旱指挥部有关做好防汛演练工作的要求，并结合我镇实际制定如下演练方案:</w:t>
      </w:r>
    </w:p>
    <w:p>
      <w:pPr>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一、指导思想</w:t>
      </w:r>
    </w:p>
    <w:p>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今年我镇的防汛工作，要按照禹州市防汛抗早指挥部的统一部署，充分认识防汛工作的重要性，牢固树立防大汛、抗大旱、抢大险、救大灾的思想,坚持以防为主、统筹兼顾、防汛抗旱两手抓的方针。今年总的要求是:主要防洪河道堤防不决口，</w:t>
      </w:r>
      <w:r>
        <w:rPr>
          <w:rFonts w:hint="eastAsia" w:ascii="仿宋_GB2312" w:hAnsi="仿宋_GB2312" w:eastAsia="仿宋_GB2312" w:cs="仿宋_GB2312"/>
          <w:sz w:val="32"/>
          <w:szCs w:val="32"/>
          <w:lang w:eastAsia="zh-CN"/>
        </w:rPr>
        <w:t>群众及</w:t>
      </w:r>
      <w:r>
        <w:rPr>
          <w:rFonts w:hint="eastAsia" w:ascii="仿宋_GB2312" w:hAnsi="仿宋_GB2312" w:eastAsia="仿宋_GB2312" w:cs="仿宋_GB2312"/>
          <w:sz w:val="32"/>
          <w:szCs w:val="32"/>
        </w:rPr>
        <w:t>工业企业安全度汛，主要交通干线正常运行，对超标准洪水做好安排，搞好山洪灾害防治，把事故隐患消灭在萌芽状态，最大限度地减少洪水造成的灾害损失</w:t>
      </w:r>
      <w:r>
        <w:rPr>
          <w:rFonts w:hint="eastAsia" w:ascii="仿宋_GB2312" w:hAnsi="仿宋_GB2312" w:eastAsia="仿宋_GB2312" w:cs="仿宋_GB2312"/>
          <w:sz w:val="32"/>
          <w:szCs w:val="32"/>
          <w:lang w:eastAsia="zh-CN"/>
        </w:rPr>
        <w:t>。</w:t>
      </w:r>
    </w:p>
    <w:p>
      <w:pPr>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二、人员组成</w:t>
      </w:r>
    </w:p>
    <w:p>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镇政府安排镇机关干部30人</w:t>
      </w:r>
      <w:r>
        <w:rPr>
          <w:rFonts w:hint="eastAsia" w:ascii="仿宋_GB2312" w:hAnsi="仿宋_GB2312" w:eastAsia="仿宋_GB2312" w:cs="仿宋_GB2312"/>
          <w:sz w:val="32"/>
          <w:szCs w:val="32"/>
          <w:lang w:eastAsia="zh-CN"/>
        </w:rPr>
        <w:t>，村基干</w:t>
      </w:r>
      <w:r>
        <w:rPr>
          <w:rFonts w:hint="eastAsia" w:ascii="仿宋_GB2312" w:hAnsi="仿宋_GB2312" w:eastAsia="仿宋_GB2312" w:cs="仿宋_GB2312"/>
          <w:sz w:val="32"/>
          <w:szCs w:val="32"/>
        </w:rPr>
        <w:t>民兵</w:t>
      </w:r>
      <w:r>
        <w:rPr>
          <w:rFonts w:hint="eastAsia" w:ascii="仿宋_GB2312" w:hAnsi="仿宋_GB2312" w:eastAsia="仿宋_GB2312" w:cs="仿宋_GB2312"/>
          <w:sz w:val="32"/>
          <w:szCs w:val="32"/>
          <w:lang w:val="en-US" w:eastAsia="zh-CN"/>
        </w:rPr>
        <w:t>15</w:t>
      </w:r>
      <w:r>
        <w:rPr>
          <w:rFonts w:hint="eastAsia" w:ascii="仿宋_GB2312" w:hAnsi="仿宋_GB2312" w:eastAsia="仿宋_GB2312" w:cs="仿宋_GB2312"/>
          <w:sz w:val="32"/>
          <w:szCs w:val="32"/>
        </w:rPr>
        <w:t>人，</w:t>
      </w:r>
      <w:r>
        <w:rPr>
          <w:rFonts w:hint="eastAsia" w:ascii="仿宋_GB2312" w:hAnsi="仿宋_GB2312" w:eastAsia="仿宋_GB2312" w:cs="仿宋_GB2312"/>
          <w:sz w:val="32"/>
          <w:szCs w:val="32"/>
          <w:lang w:eastAsia="zh-CN"/>
        </w:rPr>
        <w:t>卫生院医护人员</w:t>
      </w:r>
      <w:r>
        <w:rPr>
          <w:rFonts w:hint="eastAsia" w:ascii="仿宋_GB2312" w:hAnsi="仿宋_GB2312" w:eastAsia="仿宋_GB2312" w:cs="仿宋_GB2312"/>
          <w:sz w:val="32"/>
          <w:szCs w:val="32"/>
          <w:lang w:val="en-US" w:eastAsia="zh-CN"/>
        </w:rPr>
        <w:t>5人，</w:t>
      </w:r>
      <w:r>
        <w:rPr>
          <w:rFonts w:hint="eastAsia" w:ascii="仿宋_GB2312" w:hAnsi="仿宋_GB2312" w:eastAsia="仿宋_GB2312" w:cs="仿宋_GB2312"/>
          <w:sz w:val="32"/>
          <w:szCs w:val="32"/>
        </w:rPr>
        <w:t>组成防汛演练队伍，</w:t>
      </w:r>
      <w:r>
        <w:rPr>
          <w:rFonts w:hint="eastAsia" w:ascii="仿宋_GB2312" w:hAnsi="仿宋_GB2312" w:eastAsia="仿宋_GB2312" w:cs="仿宋_GB2312"/>
          <w:sz w:val="32"/>
          <w:szCs w:val="32"/>
          <w:lang w:eastAsia="zh-CN"/>
        </w:rPr>
        <w:t>由人大主席刘军锋现场指挥。</w:t>
      </w:r>
    </w:p>
    <w:p>
      <w:pPr>
        <w:numPr>
          <w:ilvl w:val="0"/>
          <w:numId w:val="0"/>
        </w:numPr>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eastAsia="zh-CN"/>
        </w:rPr>
        <w:t>三、</w:t>
      </w:r>
      <w:r>
        <w:rPr>
          <w:rFonts w:hint="eastAsia" w:ascii="仿宋_GB2312" w:hAnsi="仿宋_GB2312" w:eastAsia="仿宋_GB2312" w:cs="仿宋_GB2312"/>
          <w:b/>
          <w:bCs/>
          <w:sz w:val="32"/>
          <w:szCs w:val="32"/>
        </w:rPr>
        <w:t>演练</w:t>
      </w:r>
      <w:r>
        <w:rPr>
          <w:rFonts w:hint="eastAsia" w:ascii="仿宋_GB2312" w:hAnsi="仿宋_GB2312" w:eastAsia="仿宋_GB2312" w:cs="仿宋_GB2312"/>
          <w:b/>
          <w:bCs/>
          <w:sz w:val="32"/>
          <w:szCs w:val="32"/>
          <w:lang w:eastAsia="zh-CN"/>
        </w:rPr>
        <w:t>科目</w:t>
      </w:r>
    </w:p>
    <w:p>
      <w:pPr>
        <w:numPr>
          <w:ilvl w:val="0"/>
          <w:numId w:val="0"/>
        </w:num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1、人员集结(队长：李壮壮，全体人员参与）</w:t>
      </w:r>
    </w:p>
    <w:p>
      <w:pPr>
        <w:numPr>
          <w:ilvl w:val="0"/>
          <w:numId w:val="0"/>
        </w:num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2、河堤巡查(队长：姚争豪，机关干部10人）</w:t>
      </w:r>
    </w:p>
    <w:p>
      <w:pPr>
        <w:numPr>
          <w:ilvl w:val="0"/>
          <w:numId w:val="0"/>
        </w:num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3、堤防抢险加固(队长：罗建章、李壮壮，机关干部20人）</w:t>
      </w:r>
    </w:p>
    <w:p>
      <w:pPr>
        <w:numPr>
          <w:ilvl w:val="0"/>
          <w:numId w:val="0"/>
        </w:num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4、人员转移(队长：支部书记，</w:t>
      </w:r>
      <w:r>
        <w:rPr>
          <w:rFonts w:hint="eastAsia" w:ascii="仿宋_GB2312" w:hAnsi="仿宋_GB2312" w:eastAsia="仿宋_GB2312" w:cs="仿宋_GB2312"/>
          <w:sz w:val="32"/>
          <w:szCs w:val="32"/>
          <w:lang w:eastAsia="zh-CN"/>
        </w:rPr>
        <w:t>村基干</w:t>
      </w:r>
      <w:r>
        <w:rPr>
          <w:rFonts w:hint="eastAsia" w:ascii="仿宋_GB2312" w:hAnsi="仿宋_GB2312" w:eastAsia="仿宋_GB2312" w:cs="仿宋_GB2312"/>
          <w:sz w:val="32"/>
          <w:szCs w:val="32"/>
        </w:rPr>
        <w:t>民兵</w:t>
      </w:r>
      <w:r>
        <w:rPr>
          <w:rFonts w:hint="eastAsia" w:ascii="仿宋_GB2312" w:hAnsi="仿宋_GB2312" w:eastAsia="仿宋_GB2312" w:cs="仿宋_GB2312"/>
          <w:sz w:val="32"/>
          <w:szCs w:val="32"/>
          <w:lang w:val="en-US" w:eastAsia="zh-CN"/>
        </w:rPr>
        <w:t>15</w:t>
      </w:r>
      <w:r>
        <w:rPr>
          <w:rFonts w:hint="eastAsia" w:ascii="仿宋_GB2312" w:hAnsi="仿宋_GB2312" w:eastAsia="仿宋_GB2312" w:cs="仿宋_GB2312"/>
          <w:sz w:val="32"/>
          <w:szCs w:val="32"/>
        </w:rPr>
        <w:t>人</w:t>
      </w:r>
      <w:r>
        <w:rPr>
          <w:rFonts w:hint="eastAsia" w:ascii="仿宋_GB2312" w:hAnsi="仿宋_GB2312" w:eastAsia="仿宋_GB2312" w:cs="仿宋_GB2312"/>
          <w:sz w:val="32"/>
          <w:szCs w:val="32"/>
          <w:lang w:eastAsia="zh-CN"/>
        </w:rPr>
        <w:t>，安置地点：村东挂面厂）</w:t>
      </w:r>
    </w:p>
    <w:p>
      <w:pPr>
        <w:numPr>
          <w:ilvl w:val="0"/>
          <w:numId w:val="0"/>
        </w:num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5、伤员救治（</w:t>
      </w:r>
      <w:r>
        <w:rPr>
          <w:rFonts w:hint="eastAsia" w:ascii="仿宋_GB2312" w:hAnsi="仿宋_GB2312" w:eastAsia="仿宋_GB2312" w:cs="仿宋_GB2312"/>
          <w:sz w:val="32"/>
          <w:szCs w:val="32"/>
          <w:lang w:eastAsia="zh-CN"/>
        </w:rPr>
        <w:t>卫生院医护人员</w:t>
      </w:r>
      <w:r>
        <w:rPr>
          <w:rFonts w:hint="eastAsia" w:ascii="仿宋_GB2312" w:hAnsi="仿宋_GB2312" w:eastAsia="仿宋_GB2312" w:cs="仿宋_GB2312"/>
          <w:sz w:val="32"/>
          <w:szCs w:val="32"/>
          <w:lang w:val="en-US" w:eastAsia="zh-CN"/>
        </w:rPr>
        <w:t>5人、担架一副、救护车辆一台）</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于2023年5月</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日9时至11时，在</w:t>
      </w:r>
      <w:r>
        <w:rPr>
          <w:rFonts w:hint="eastAsia" w:ascii="仿宋_GB2312" w:hAnsi="仿宋_GB2312" w:eastAsia="仿宋_GB2312" w:cs="仿宋_GB2312"/>
          <w:sz w:val="32"/>
          <w:szCs w:val="32"/>
          <w:lang w:eastAsia="zh-CN"/>
        </w:rPr>
        <w:t>王庄村王庄桥</w:t>
      </w:r>
      <w:r>
        <w:rPr>
          <w:rFonts w:hint="eastAsia" w:ascii="仿宋_GB2312" w:hAnsi="仿宋_GB2312" w:eastAsia="仿宋_GB2312" w:cs="仿宋_GB2312"/>
          <w:sz w:val="32"/>
          <w:szCs w:val="32"/>
        </w:rPr>
        <w:t>进行演练。</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ind w:firstLine="640" w:firstLineChars="200"/>
        <w:rPr>
          <w:rFonts w:hint="eastAsia" w:ascii="仿宋_GB2312" w:hAnsi="仿宋_GB2312" w:eastAsia="仿宋_GB2312" w:cs="仿宋_GB2312"/>
          <w:sz w:val="32"/>
          <w:szCs w:val="32"/>
        </w:rPr>
      </w:pPr>
    </w:p>
    <w:p>
      <w:pPr>
        <w:ind w:firstLine="640" w:firstLineChars="200"/>
        <w:rPr>
          <w:rFonts w:hint="eastAsia" w:ascii="仿宋_GB2312" w:hAnsi="仿宋_GB2312" w:eastAsia="仿宋_GB2312" w:cs="仿宋_GB2312"/>
          <w:sz w:val="32"/>
          <w:szCs w:val="32"/>
        </w:rPr>
      </w:pPr>
    </w:p>
    <w:p>
      <w:pPr>
        <w:ind w:firstLine="640" w:firstLineChars="200"/>
        <w:rPr>
          <w:rFonts w:hint="eastAsia" w:ascii="仿宋_GB2312" w:hAnsi="仿宋_GB2312" w:eastAsia="仿宋_GB2312" w:cs="仿宋_GB2312"/>
          <w:sz w:val="32"/>
          <w:szCs w:val="32"/>
        </w:rPr>
      </w:pPr>
    </w:p>
    <w:p>
      <w:pPr>
        <w:ind w:firstLine="640" w:firstLineChars="200"/>
        <w:rPr>
          <w:rFonts w:hint="eastAsia" w:ascii="仿宋_GB2312" w:hAnsi="仿宋_GB2312" w:eastAsia="仿宋_GB2312" w:cs="仿宋_GB2312"/>
          <w:sz w:val="32"/>
          <w:szCs w:val="32"/>
        </w:rPr>
      </w:pPr>
    </w:p>
    <w:p>
      <w:pPr>
        <w:ind w:firstLine="640" w:firstLineChars="200"/>
        <w:rPr>
          <w:rFonts w:hint="eastAsia" w:ascii="仿宋_GB2312" w:hAnsi="仿宋_GB2312" w:eastAsia="仿宋_GB2312" w:cs="仿宋_GB2312"/>
          <w:sz w:val="32"/>
          <w:szCs w:val="32"/>
        </w:rPr>
      </w:pPr>
    </w:p>
    <w:p>
      <w:pPr>
        <w:ind w:firstLine="640" w:firstLineChars="200"/>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附件:防汛演练图片</w:t>
      </w:r>
    </w:p>
    <w:p>
      <w:pPr>
        <w:ind w:firstLine="640" w:firstLineChars="200"/>
        <w:rPr>
          <w:rFonts w:hint="eastAsia" w:ascii="仿宋_GB2312" w:hAnsi="仿宋_GB2312" w:eastAsia="仿宋_GB2312" w:cs="仿宋_GB2312"/>
          <w:sz w:val="32"/>
          <w:szCs w:val="32"/>
        </w:rPr>
      </w:pPr>
    </w:p>
    <w:p>
      <w:pPr>
        <w:ind w:firstLine="640" w:firstLineChars="200"/>
        <w:rPr>
          <w:rFonts w:hint="eastAsia" w:ascii="仿宋_GB2312" w:hAnsi="仿宋_GB2312" w:eastAsia="仿宋_GB2312" w:cs="仿宋_GB2312"/>
          <w:sz w:val="32"/>
          <w:szCs w:val="32"/>
        </w:rPr>
      </w:pPr>
    </w:p>
    <w:p>
      <w:pPr>
        <w:rPr>
          <w:rFonts w:hint="eastAsia" w:eastAsiaTheme="minorEastAsia"/>
          <w:lang w:eastAsia="zh-CN"/>
        </w:rPr>
      </w:pPr>
      <w:bookmarkStart w:id="0" w:name="_GoBack"/>
      <w:bookmarkEnd w:id="0"/>
    </w:p>
    <w:p>
      <w:pPr>
        <w:rPr>
          <w:rFonts w:hint="eastAsia" w:eastAsiaTheme="minorEastAsia"/>
          <w:lang w:eastAsia="zh-CN"/>
        </w:rPr>
      </w:pPr>
    </w:p>
    <w:p>
      <w:pPr>
        <w:rPr>
          <w:rFonts w:hint="eastAsia" w:eastAsiaTheme="minorEastAsia"/>
          <w:lang w:eastAsia="zh-CN"/>
        </w:rPr>
      </w:pPr>
      <w:r>
        <w:rPr>
          <w:rFonts w:hint="eastAsia" w:eastAsiaTheme="minorEastAsia"/>
          <w:lang w:eastAsia="zh-CN"/>
        </w:rPr>
        <w:drawing>
          <wp:inline distT="0" distB="0" distL="114300" distR="114300">
            <wp:extent cx="5264785" cy="3950335"/>
            <wp:effectExtent l="0" t="0" r="12065" b="12065"/>
            <wp:docPr id="4" name="图片 4" descr="639ca69dacd2cea83a0614dfaf13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639ca69dacd2cea83a0614dfaf13117"/>
                    <pic:cNvPicPr>
                      <a:picLocks noChangeAspect="1"/>
                    </pic:cNvPicPr>
                  </pic:nvPicPr>
                  <pic:blipFill>
                    <a:blip r:embed="rId5"/>
                    <a:stretch>
                      <a:fillRect/>
                    </a:stretch>
                  </pic:blipFill>
                  <pic:spPr>
                    <a:xfrm>
                      <a:off x="0" y="0"/>
                      <a:ext cx="5264785" cy="3950335"/>
                    </a:xfrm>
                    <a:prstGeom prst="rect">
                      <a:avLst/>
                    </a:prstGeom>
                  </pic:spPr>
                </pic:pic>
              </a:graphicData>
            </a:graphic>
          </wp:inline>
        </w:drawing>
      </w:r>
    </w:p>
    <w:p>
      <w:pPr>
        <w:rPr>
          <w:rFonts w:hint="eastAsia" w:eastAsiaTheme="minorEastAsia"/>
          <w:lang w:eastAsia="zh-CN"/>
        </w:rPr>
      </w:pPr>
      <w:r>
        <w:rPr>
          <w:rFonts w:hint="eastAsia" w:eastAsiaTheme="minorEastAsia"/>
          <w:lang w:eastAsia="zh-CN"/>
        </w:rPr>
        <w:drawing>
          <wp:inline distT="0" distB="0" distL="114300" distR="114300">
            <wp:extent cx="5264785" cy="3950335"/>
            <wp:effectExtent l="0" t="0" r="12065" b="12065"/>
            <wp:docPr id="1" name="图片 1" descr="8e7f8b77f5a98a3371bdbea79cba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8e7f8b77f5a98a3371bdbea79cba262"/>
                    <pic:cNvPicPr>
                      <a:picLocks noChangeAspect="1"/>
                    </pic:cNvPicPr>
                  </pic:nvPicPr>
                  <pic:blipFill>
                    <a:blip r:embed="rId6"/>
                    <a:stretch>
                      <a:fillRect/>
                    </a:stretch>
                  </pic:blipFill>
                  <pic:spPr>
                    <a:xfrm>
                      <a:off x="0" y="0"/>
                      <a:ext cx="5264785" cy="3950335"/>
                    </a:xfrm>
                    <a:prstGeom prst="rect">
                      <a:avLst/>
                    </a:prstGeom>
                  </pic:spPr>
                </pic:pic>
              </a:graphicData>
            </a:graphic>
          </wp:inline>
        </w:drawing>
      </w:r>
    </w:p>
    <w:p>
      <w:pPr>
        <w:tabs>
          <w:tab w:val="left" w:pos="1879"/>
        </w:tabs>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r>
        <w:rPr>
          <w:rFonts w:hint="eastAsia" w:eastAsiaTheme="minorEastAsia"/>
          <w:lang w:eastAsia="zh-CN"/>
        </w:rPr>
        <w:drawing>
          <wp:inline distT="0" distB="0" distL="114300" distR="114300">
            <wp:extent cx="5264785" cy="3950335"/>
            <wp:effectExtent l="0" t="0" r="12065" b="12065"/>
            <wp:docPr id="5" name="图片 5" descr="276870b8a1d595883f8dcb6e00e93f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276870b8a1d595883f8dcb6e00e93f5"/>
                    <pic:cNvPicPr>
                      <a:picLocks noChangeAspect="1"/>
                    </pic:cNvPicPr>
                  </pic:nvPicPr>
                  <pic:blipFill>
                    <a:blip r:embed="rId7"/>
                    <a:stretch>
                      <a:fillRect/>
                    </a:stretch>
                  </pic:blipFill>
                  <pic:spPr>
                    <a:xfrm>
                      <a:off x="0" y="0"/>
                      <a:ext cx="5264785" cy="3950335"/>
                    </a:xfrm>
                    <a:prstGeom prst="rect">
                      <a:avLst/>
                    </a:prstGeom>
                  </pic:spPr>
                </pic:pic>
              </a:graphicData>
            </a:graphic>
          </wp:inline>
        </w:drawing>
      </w:r>
    </w:p>
    <w:p>
      <w:pPr>
        <w:rPr>
          <w:rFonts w:hint="eastAsia" w:eastAsiaTheme="minorEastAsia"/>
          <w:lang w:eastAsia="zh-CN"/>
        </w:rPr>
      </w:pPr>
      <w:r>
        <w:rPr>
          <w:rFonts w:hint="eastAsia" w:eastAsiaTheme="minorEastAsia"/>
          <w:lang w:eastAsia="zh-CN"/>
        </w:rPr>
        <w:drawing>
          <wp:inline distT="0" distB="0" distL="114300" distR="114300">
            <wp:extent cx="5264785" cy="3950335"/>
            <wp:effectExtent l="0" t="0" r="12065" b="12065"/>
            <wp:docPr id="7" name="图片 7" descr="c115108478db832ede4d2854e99dc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c115108478db832ede4d2854e99dc40"/>
                    <pic:cNvPicPr>
                      <a:picLocks noChangeAspect="1"/>
                    </pic:cNvPicPr>
                  </pic:nvPicPr>
                  <pic:blipFill>
                    <a:blip r:embed="rId8"/>
                    <a:stretch>
                      <a:fillRect/>
                    </a:stretch>
                  </pic:blipFill>
                  <pic:spPr>
                    <a:xfrm>
                      <a:off x="0" y="0"/>
                      <a:ext cx="5264785" cy="3950335"/>
                    </a:xfrm>
                    <a:prstGeom prst="rect">
                      <a:avLst/>
                    </a:prstGeom>
                  </pic:spPr>
                </pic:pic>
              </a:graphicData>
            </a:graphic>
          </wp:inline>
        </w:drawing>
      </w:r>
    </w:p>
    <w:p>
      <w:pPr>
        <w:rPr>
          <w:rFonts w:hint="eastAsia" w:eastAsiaTheme="minorEastAsia"/>
          <w:lang w:eastAsia="zh-CN"/>
        </w:rPr>
      </w:pPr>
    </w:p>
    <w:p>
      <w:pPr>
        <w:rPr>
          <w:rFonts w:hint="eastAsia" w:eastAsiaTheme="minorEastAsia"/>
          <w:lang w:eastAsia="zh-CN"/>
        </w:rPr>
      </w:pPr>
      <w:r>
        <w:rPr>
          <w:rFonts w:hint="eastAsia" w:eastAsiaTheme="minorEastAsia"/>
          <w:lang w:eastAsia="zh-CN"/>
        </w:rPr>
        <w:drawing>
          <wp:inline distT="0" distB="0" distL="114300" distR="114300">
            <wp:extent cx="5264785" cy="3950335"/>
            <wp:effectExtent l="0" t="0" r="12065" b="12065"/>
            <wp:docPr id="8" name="图片 8" descr="951eb4018b9cbec18b08de1c2eb33b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951eb4018b9cbec18b08de1c2eb33bd"/>
                    <pic:cNvPicPr>
                      <a:picLocks noChangeAspect="1"/>
                    </pic:cNvPicPr>
                  </pic:nvPicPr>
                  <pic:blipFill>
                    <a:blip r:embed="rId9"/>
                    <a:stretch>
                      <a:fillRect/>
                    </a:stretch>
                  </pic:blipFill>
                  <pic:spPr>
                    <a:xfrm>
                      <a:off x="0" y="0"/>
                      <a:ext cx="5264785" cy="3950335"/>
                    </a:xfrm>
                    <a:prstGeom prst="rect">
                      <a:avLst/>
                    </a:prstGeom>
                  </pic:spPr>
                </pic:pic>
              </a:graphicData>
            </a:graphic>
          </wp:inline>
        </w:drawing>
      </w:r>
      <w:r>
        <w:rPr>
          <w:rFonts w:hint="eastAsia" w:eastAsiaTheme="minorEastAsia"/>
          <w:lang w:eastAsia="zh-CN"/>
        </w:rPr>
        <w:drawing>
          <wp:inline distT="0" distB="0" distL="114300" distR="114300">
            <wp:extent cx="5264785" cy="3950335"/>
            <wp:effectExtent l="0" t="0" r="12065" b="12065"/>
            <wp:docPr id="6" name="图片 6" descr="7d697d07c2a2114e97fa9b241dcc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7d697d07c2a2114e97fa9b241dcc333"/>
                    <pic:cNvPicPr>
                      <a:picLocks noChangeAspect="1"/>
                    </pic:cNvPicPr>
                  </pic:nvPicPr>
                  <pic:blipFill>
                    <a:blip r:embed="rId10"/>
                    <a:stretch>
                      <a:fillRect/>
                    </a:stretch>
                  </pic:blipFill>
                  <pic:spPr>
                    <a:xfrm>
                      <a:off x="0" y="0"/>
                      <a:ext cx="5264785" cy="3950335"/>
                    </a:xfrm>
                    <a:prstGeom prst="rect">
                      <a:avLst/>
                    </a:prstGeom>
                  </pic:spPr>
                </pic:pic>
              </a:graphicData>
            </a:graphic>
          </wp:inline>
        </w:drawing>
      </w:r>
    </w:p>
    <w:p>
      <w:pPr>
        <w:rPr>
          <w:rFonts w:hint="eastAsia" w:eastAsiaTheme="minorEastAsia"/>
          <w:lang w:eastAsia="zh-CN"/>
        </w:rPr>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隶书">
    <w:panose1 w:val="0201050906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p>
    <w:pPr>
      <w:pStyle w:val="6"/>
    </w:pPr>
  </w:p>
  <w:p>
    <w:pPr>
      <w:pStyle w:val="6"/>
    </w:pPr>
  </w:p>
  <w:p>
    <w:pPr>
      <w:pStyle w:val="6"/>
    </w:pPr>
  </w:p>
  <w:p>
    <w:pPr>
      <w:pStyle w:val="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RjN2VmYTlhOTNkMzUxZDY2N2JjZjA2ZTAzZjgyZjEifQ=="/>
  </w:docVars>
  <w:rsids>
    <w:rsidRoot w:val="00000000"/>
    <w:rsid w:val="01CF399E"/>
    <w:rsid w:val="04EF5E84"/>
    <w:rsid w:val="08D5037F"/>
    <w:rsid w:val="115A177E"/>
    <w:rsid w:val="15F67B5F"/>
    <w:rsid w:val="192E461C"/>
    <w:rsid w:val="1BC72E35"/>
    <w:rsid w:val="1F33281B"/>
    <w:rsid w:val="22D821C4"/>
    <w:rsid w:val="299A1518"/>
    <w:rsid w:val="2D534FA6"/>
    <w:rsid w:val="318E0ABD"/>
    <w:rsid w:val="53896062"/>
    <w:rsid w:val="60841CAE"/>
    <w:rsid w:val="64A13A0E"/>
    <w:rsid w:val="6C9F0164"/>
    <w:rsid w:val="75D9331B"/>
    <w:rsid w:val="7D1030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400" w:beforeLines="0" w:beforeAutospacing="0" w:afterLines="0" w:afterAutospacing="0" w:line="240" w:lineRule="auto"/>
      <w:jc w:val="center"/>
      <w:outlineLvl w:val="0"/>
    </w:pPr>
    <w:rPr>
      <w:rFonts w:eastAsia="隶书" w:asciiTheme="minorAscii" w:hAnsiTheme="minorAscii"/>
      <w:b/>
      <w:kern w:val="44"/>
      <w:sz w:val="48"/>
    </w:rPr>
  </w:style>
  <w:style w:type="paragraph" w:styleId="3">
    <w:name w:val="heading 2"/>
    <w:basedOn w:val="1"/>
    <w:next w:val="1"/>
    <w:semiHidden/>
    <w:unhideWhenUsed/>
    <w:qFormat/>
    <w:uiPriority w:val="0"/>
    <w:pPr>
      <w:keepNext/>
      <w:keepLines/>
      <w:spacing w:before="360" w:beforeLines="0" w:beforeAutospacing="0" w:afterLines="0" w:afterAutospacing="0" w:line="413" w:lineRule="auto"/>
      <w:ind w:left="840" w:leftChars="400"/>
      <w:outlineLvl w:val="1"/>
    </w:pPr>
    <w:rPr>
      <w:rFonts w:ascii="Arial" w:hAnsi="Arial" w:eastAsia="隶书"/>
      <w:b/>
      <w:sz w:val="44"/>
    </w:rPr>
  </w:style>
  <w:style w:type="paragraph" w:styleId="4">
    <w:name w:val="heading 3"/>
    <w:basedOn w:val="1"/>
    <w:next w:val="1"/>
    <w:semiHidden/>
    <w:unhideWhenUsed/>
    <w:qFormat/>
    <w:uiPriority w:val="0"/>
    <w:pPr>
      <w:keepNext/>
      <w:keepLines/>
      <w:spacing w:beforeLines="0" w:beforeAutospacing="0" w:afterLines="0" w:afterAutospacing="0" w:line="413" w:lineRule="auto"/>
      <w:ind w:left="840" w:leftChars="400"/>
      <w:outlineLvl w:val="2"/>
    </w:pPr>
    <w:rPr>
      <w:rFonts w:eastAsia="楷体" w:asciiTheme="minorAscii" w:hAnsiTheme="minorAscii"/>
      <w:b/>
      <w:sz w:val="36"/>
    </w:rPr>
  </w:style>
  <w:style w:type="character" w:default="1" w:styleId="8">
    <w:name w:val="Default Paragraph Font"/>
    <w:semiHidden/>
    <w:qFormat/>
    <w:uiPriority w:val="0"/>
    <w:rPr>
      <w:rFonts w:ascii="Times New Roman" w:hAnsi="Times New Roman" w:eastAsia="隶书"/>
    </w:rPr>
  </w:style>
  <w:style w:type="table" w:default="1" w:styleId="7">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image" Target="media/image6.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510</Words>
  <Characters>526</Characters>
  <Lines>0</Lines>
  <Paragraphs>0</Paragraphs>
  <TotalTime>2</TotalTime>
  <ScaleCrop>false</ScaleCrop>
  <LinksUpToDate>false</LinksUpToDate>
  <CharactersWithSpaces>526</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2020-10-09T03:27:00Z</dcterms:created>
  <dc:creator>Administrator</dc:creator>
  <cp:lastModifiedBy>【海洋】</cp:lastModifiedBy>
  <dcterms:modified xsi:type="dcterms:W3CDTF">2023-05-16T00:18:15Z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3550DAAA8DBB4E77949772D5C55ADD60_12</vt:lpwstr>
  </property>
</Properties>
</file>