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42"/>
          <w:szCs w:val="4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非正常死亡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0F0F0"/>
        <w:spacing w:before="375" w:beforeAutospacing="0" w:after="0" w:afterAutospacing="0" w:line="48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bdr w:val="none" w:color="auto" w:sz="0" w:space="0"/>
          <w:shd w:val="clear" w:fill="F0F0F0"/>
          <w:lang w:val="en-US" w:eastAsia="zh-CN" w:bidi="ar"/>
        </w:rPr>
        <w:t>【信息来源：】【作者：】【信息时间：2022-10-27 08:46  阅读次数： 7】【字号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u w:val="none"/>
          <w:bdr w:val="none" w:color="auto" w:sz="0" w:space="0"/>
          <w:shd w:val="clear" w:fill="F0F0F0"/>
          <w:lang w:val="en-US" w:eastAsia="zh-CN" w:bidi="ar"/>
        </w:rPr>
        <w:t>大 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bdr w:val="none" w:color="auto" w:sz="0" w:space="0"/>
          <w:shd w:val="clear" w:fill="F0F0F0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u w:val="none"/>
          <w:bdr w:val="none" w:color="auto" w:sz="0" w:space="0"/>
          <w:shd w:val="clear" w:fill="F0F0F0"/>
          <w:lang w:val="en-US" w:eastAsia="zh-CN" w:bidi="ar"/>
        </w:rPr>
        <w:t>小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bdr w:val="none" w:color="auto" w:sz="0" w:space="0"/>
          <w:shd w:val="clear" w:fill="F0F0F0"/>
          <w:lang w:val="en-US" w:eastAsia="zh-CN" w:bidi="ar"/>
        </w:rPr>
        <w:t>】【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u w:val="none"/>
          <w:bdr w:val="none" w:color="auto" w:sz="0" w:space="0"/>
          <w:shd w:val="clear" w:fill="F0F0F0"/>
          <w:lang w:val="en-US" w:eastAsia="zh-CN" w:bidi="ar"/>
        </w:rPr>
        <w:t>我要打印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bdr w:val="none" w:color="auto" w:sz="0" w:space="0"/>
          <w:shd w:val="clear" w:fill="F0F0F0"/>
          <w:lang w:val="en-US" w:eastAsia="zh-CN" w:bidi="ar"/>
        </w:rPr>
        <w:t>】【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u w:val="none"/>
          <w:bdr w:val="none" w:color="auto" w:sz="0" w:space="0"/>
          <w:shd w:val="clear" w:fill="F0F0F0"/>
          <w:lang w:val="en-US" w:eastAsia="zh-CN" w:bidi="ar"/>
        </w:rPr>
        <w:t>关闭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bdr w:val="none" w:color="auto" w:sz="0" w:space="0"/>
          <w:shd w:val="clear" w:fill="F0F0F0"/>
          <w:lang w:val="en-US" w:eastAsia="zh-CN" w:bidi="ar"/>
        </w:rPr>
        <w:t>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center"/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kern w:val="0"/>
          <w:sz w:val="33"/>
          <w:szCs w:val="33"/>
          <w:bdr w:val="none" w:color="auto" w:sz="0" w:space="0"/>
          <w:shd w:val="clear" w:fill="FFFFFF"/>
          <w:lang w:val="en-US" w:eastAsia="zh-CN" w:bidi="ar"/>
        </w:rPr>
        <w:t>非正常死亡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公民因被害、自杀、意外事故等非正常原因死亡或死因不明。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当场办理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  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户政窗口受理，核准后，当场办理。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1、死者家属或发现人的申报；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2、《法医鉴定书》或死亡地公安机关其他有关证明；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3、本人居民身份证、居民户口簿;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4、业务办理人居民身份证。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50832510"/>
    <w:rsid w:val="5083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1024</Words>
  <Characters>1442</Characters>
  <Lines>0</Lines>
  <Paragraphs>0</Paragraphs>
  <TotalTime>0</TotalTime>
  <ScaleCrop>false</ScaleCrop>
  <LinksUpToDate>false</LinksUpToDate>
  <CharactersWithSpaces>1497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2022-11-08T07:00:00Z</dcterms:created>
  <dc:creator>yzzz</dc:creator>
  <cp:lastModifiedBy>yzzz</cp:lastModifiedBy>
  <dcterms:modified xsi:type="dcterms:W3CDTF">2022-11-08T07:00:56Z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973B1C613705456BB83D2DA6AB7FB4F6</vt:lpwstr>
  </property>
</Properties>
</file>