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8"/>
          <w:szCs w:val="48"/>
        </w:rPr>
      </w:pPr>
    </w:p>
    <w:p>
      <w:pPr>
        <w:jc w:val="center"/>
        <w:rPr>
          <w:rFonts w:hint="default" w:ascii="黑体" w:hAnsi="黑体" w:eastAsia="黑体" w:cs="黑体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对在线旅游经营者行政处罚的情况说明</w:t>
      </w:r>
    </w:p>
    <w:p>
      <w:pPr>
        <w:jc w:val="center"/>
        <w:rPr>
          <w:rFonts w:hint="eastAsia" w:ascii="黑体" w:hAnsi="黑体" w:eastAsia="黑体" w:cs="黑体"/>
          <w:sz w:val="48"/>
          <w:szCs w:val="48"/>
        </w:rPr>
      </w:pPr>
    </w:p>
    <w:p>
      <w:pPr>
        <w:rPr>
          <w:rFonts w:hint="eastAsia"/>
          <w:sz w:val="44"/>
          <w:szCs w:val="44"/>
        </w:rPr>
      </w:pPr>
    </w:p>
    <w:p>
      <w:pPr>
        <w:rPr>
          <w:rFonts w:hint="eastAsia"/>
          <w:sz w:val="44"/>
          <w:szCs w:val="44"/>
        </w:rPr>
      </w:pPr>
    </w:p>
    <w:p>
      <w:pPr>
        <w:ind w:firstLine="440" w:firstLineChars="100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 xml:space="preserve"> </w:t>
      </w:r>
      <w:r>
        <w:rPr>
          <w:rFonts w:hint="eastAsia"/>
          <w:sz w:val="44"/>
          <w:szCs w:val="44"/>
          <w:lang w:val="en-US" w:eastAsia="zh-CN"/>
        </w:rPr>
        <w:t>2023年未发现</w:t>
      </w:r>
      <w:r>
        <w:rPr>
          <w:rFonts w:hint="eastAsia"/>
          <w:sz w:val="44"/>
          <w:szCs w:val="44"/>
          <w:lang w:eastAsia="zh-CN"/>
        </w:rPr>
        <w:t>在线旅游经营者违法</w:t>
      </w:r>
      <w:r>
        <w:rPr>
          <w:rFonts w:hint="eastAsia"/>
          <w:sz w:val="44"/>
          <w:szCs w:val="44"/>
        </w:rPr>
        <w:t>行为</w:t>
      </w:r>
      <w:r>
        <w:rPr>
          <w:rFonts w:hint="eastAsia"/>
          <w:sz w:val="44"/>
          <w:szCs w:val="44"/>
          <w:lang w:eastAsia="zh-CN"/>
        </w:rPr>
        <w:t>，未进行</w:t>
      </w:r>
      <w:r>
        <w:rPr>
          <w:rFonts w:hint="eastAsia"/>
          <w:sz w:val="44"/>
          <w:szCs w:val="44"/>
        </w:rPr>
        <w:t>的行政处罚。</w:t>
      </w:r>
    </w:p>
    <w:p>
      <w:pPr>
        <w:rPr>
          <w:rFonts w:hint="eastAsia"/>
          <w:sz w:val="44"/>
          <w:szCs w:val="44"/>
        </w:rPr>
      </w:pPr>
    </w:p>
    <w:p>
      <w:pPr>
        <w:rPr>
          <w:rFonts w:hint="eastAsia"/>
          <w:sz w:val="44"/>
          <w:szCs w:val="4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16A10542"/>
    <w:rsid w:val="30D57391"/>
    <w:rsid w:val="46A10E29"/>
    <w:rsid w:val="5106650C"/>
    <w:rsid w:val="60B1466E"/>
    <w:rsid w:val="7A68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2023-08-25T02:48:00Z</dcterms:created>
  <dc:creator>Administrator</dc:creator>
  <cp:lastModifiedBy>Administrator</cp:lastModifiedBy>
  <dcterms:modified xsi:type="dcterms:W3CDTF">2024-01-16T08:21:31Z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D7084EE21A5D4D4DBE65C19995357BFA_12</vt:lpwstr>
  </property>
</Properties>
</file>