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</w:pPr>
      <w:r>
        <w:rPr>
          <w:rFonts w:hint="eastAsia" w:ascii="宋体" w:hAnsi="宋体" w:cs="宋体"/>
          <w:b/>
          <w:color w:val="FF0000"/>
          <w:kern w:val="0"/>
          <w:sz w:val="96"/>
          <w:szCs w:val="96"/>
          <w:lang w:bidi="ar"/>
        </w:rPr>
        <w:t>风险监测预警信息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40" w:lineRule="exact"/>
        <w:jc w:val="both"/>
        <w:textAlignment w:val="auto"/>
        <w:rPr>
          <w:rFonts w:hint="default" w:ascii="Times New Roman" w:hAnsi="Times New Roman" w:eastAsia="楷体" w:cs="Times New Roman"/>
          <w:b/>
          <w:color w:val="000000"/>
          <w:kern w:val="0"/>
          <w:sz w:val="32"/>
          <w:szCs w:val="32"/>
          <w:lang w:bidi="ar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40" w:lineRule="exact"/>
        <w:jc w:val="center"/>
        <w:textAlignment w:val="auto"/>
        <w:rPr>
          <w:rFonts w:hint="default" w:ascii="Times New Roman" w:hAnsi="Times New Roman" w:eastAsia="楷体" w:cs="Times New Roman"/>
          <w:b/>
          <w:color w:val="000000"/>
          <w:kern w:val="0"/>
          <w:sz w:val="32"/>
          <w:szCs w:val="32"/>
          <w:lang w:bidi="ar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jc w:val="center"/>
        <w:textAlignment w:val="auto"/>
        <w:rPr>
          <w:rFonts w:hint="default" w:ascii="Times New Roman" w:hAnsi="Times New Roman" w:eastAsia="楷体" w:cs="Times New Roman"/>
          <w:color w:val="000000"/>
          <w:kern w:val="0"/>
          <w:sz w:val="32"/>
          <w:szCs w:val="32"/>
          <w:u w:val="thick" w:color="FF0000"/>
          <w:lang w:val="en-US" w:eastAsia="zh-CN" w:bidi="ar"/>
        </w:rPr>
      </w:pPr>
      <w:r>
        <w:rPr>
          <w:rFonts w:hint="eastAsia" w:ascii="Times New Roman" w:hAnsi="Times New Roman" w:eastAsia="楷体" w:cs="Times New Roman"/>
          <w:color w:val="000000"/>
          <w:kern w:val="0"/>
          <w:sz w:val="32"/>
          <w:szCs w:val="32"/>
          <w:u w:val="thick" w:color="FF0000"/>
          <w:lang w:val="en-US" w:eastAsia="zh-CN" w:bidi="ar"/>
        </w:rPr>
        <w:t>禹州</w:t>
      </w:r>
      <w:r>
        <w:rPr>
          <w:rFonts w:hint="default" w:ascii="Times New Roman" w:hAnsi="Times New Roman" w:eastAsia="楷体" w:cs="Times New Roman"/>
          <w:color w:val="000000"/>
          <w:kern w:val="0"/>
          <w:sz w:val="32"/>
          <w:szCs w:val="32"/>
          <w:u w:val="thick" w:color="FF0000"/>
          <w:lang w:val="en-US" w:eastAsia="zh-CN" w:bidi="ar"/>
        </w:rPr>
        <w:t xml:space="preserve">市减灾委员会办公室               </w:t>
      </w:r>
      <w:r>
        <w:rPr>
          <w:rFonts w:hint="eastAsia" w:ascii="Times New Roman" w:hAnsi="Times New Roman" w:eastAsia="楷体" w:cs="Times New Roman"/>
          <w:color w:val="000000"/>
          <w:kern w:val="0"/>
          <w:sz w:val="32"/>
          <w:szCs w:val="32"/>
          <w:u w:val="thick" w:color="FF0000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thick" w:color="FF0000"/>
          <w:lang w:val="en-US" w:eastAsia="zh-CN" w:bidi="ar"/>
        </w:rPr>
        <w:t xml:space="preserve"> 2024</w:t>
      </w:r>
      <w:r>
        <w:rPr>
          <w:rFonts w:hint="default" w:ascii="Times New Roman" w:hAnsi="Times New Roman" w:eastAsia="楷体" w:cs="Times New Roman"/>
          <w:color w:val="000000"/>
          <w:kern w:val="0"/>
          <w:sz w:val="32"/>
          <w:szCs w:val="32"/>
          <w:u w:val="thick" w:color="FF0000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thick" w:color="FF0000"/>
          <w:lang w:val="en-US" w:eastAsia="zh-CN" w:bidi="ar"/>
        </w:rPr>
        <w:t>7</w:t>
      </w:r>
      <w:r>
        <w:rPr>
          <w:rFonts w:hint="default" w:ascii="Times New Roman" w:hAnsi="Times New Roman" w:eastAsia="楷体" w:cs="Times New Roman"/>
          <w:color w:val="000000"/>
          <w:kern w:val="0"/>
          <w:sz w:val="32"/>
          <w:szCs w:val="32"/>
          <w:u w:val="thick" w:color="FF0000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thick" w:color="FF0000"/>
          <w:lang w:val="en-US" w:eastAsia="zh-CN" w:bidi="ar"/>
        </w:rPr>
        <w:t>16</w:t>
      </w:r>
      <w:r>
        <w:rPr>
          <w:rFonts w:hint="default" w:ascii="Times New Roman" w:hAnsi="Times New Roman" w:eastAsia="楷体" w:cs="Times New Roman"/>
          <w:color w:val="000000"/>
          <w:kern w:val="0"/>
          <w:sz w:val="32"/>
          <w:szCs w:val="32"/>
          <w:u w:val="thick" w:color="FF0000"/>
          <w:lang w:val="en-US" w:eastAsia="zh-CN" w:bidi="ar"/>
        </w:rPr>
        <w:t>日</w:t>
      </w:r>
    </w:p>
    <w:p>
      <w:pPr>
        <w:adjustRightInd w:val="0"/>
        <w:snapToGrid w:val="0"/>
        <w:jc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eastAsia="zh-CN" w:bidi="ar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center"/>
        <w:textAlignment w:val="auto"/>
        <w:rPr>
          <w:rFonts w:hint="eastAsia" w:ascii="方正小标宋简体" w:eastAsia="方正小标宋简体"/>
          <w:color w:val="000000"/>
          <w:sz w:val="44"/>
          <w:szCs w:val="44"/>
        </w:rPr>
      </w:pPr>
      <w:r>
        <w:rPr>
          <w:rFonts w:hint="eastAsia" w:ascii="方正小标宋简体" w:eastAsia="方正小标宋简体"/>
          <w:color w:val="000000"/>
          <w:sz w:val="44"/>
          <w:szCs w:val="44"/>
        </w:rPr>
        <w:t>16日夜里至17日夜里我市有强降雨天气</w:t>
      </w:r>
    </w:p>
    <w:p>
      <w:pPr>
        <w:widowControl/>
        <w:adjustRightInd w:val="0"/>
        <w:snapToGrid w:val="0"/>
        <w:spacing w:before="156" w:beforeLines="50" w:line="48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今天夜里到明天白天阴天有大到暴雨，局地大暴雨，偏南风转偏东风3级，气温24～28℃。 17日夜至18日白天 阴天有中到大雨，局地暴雨，偏东风转偏南风3级，气温23～32℃。19日阴天有阵雨、雷阵雨，偏南风3～4级、阵风6级，气温25～33℃。</w:t>
      </w:r>
    </w:p>
    <w:p>
      <w:pPr>
        <w:widowControl/>
        <w:adjustRightInd w:val="0"/>
        <w:snapToGrid w:val="0"/>
        <w:spacing w:before="156" w:beforeLines="50" w:line="480" w:lineRule="exact"/>
        <w:ind w:firstLine="640" w:firstLineChars="200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  <w:t>一、</w:t>
      </w:r>
      <w:r>
        <w:rPr>
          <w:rFonts w:hint="eastAsia" w:ascii="黑体" w:hAnsi="黑体" w:eastAsia="黑体" w:cs="黑体"/>
          <w:b w:val="0"/>
          <w:bCs/>
          <w:sz w:val="32"/>
          <w:szCs w:val="32"/>
        </w:rPr>
        <w:t>具体预报</w:t>
      </w:r>
    </w:p>
    <w:p>
      <w:pPr>
        <w:widowControl/>
        <w:adjustRightInd w:val="0"/>
        <w:snapToGrid w:val="0"/>
        <w:spacing w:line="480" w:lineRule="exact"/>
        <w:ind w:firstLine="640" w:firstLineChars="200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7月16日夜至17日白天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阴天有大到暴雨，局地大暴雨，伴有短时强降水，偏南风转偏东风3级、阵风5级，气温24～28℃；</w:t>
      </w:r>
    </w:p>
    <w:p>
      <w:pPr>
        <w:widowControl/>
        <w:adjustRightInd w:val="0"/>
        <w:snapToGrid w:val="0"/>
        <w:spacing w:line="480" w:lineRule="exact"/>
        <w:ind w:firstLine="640" w:firstLineChars="200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7月17日夜至18日白天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阴天有中到大雨，局地暴雨，偏东风转偏南风3级，气温23～32℃；</w:t>
      </w:r>
    </w:p>
    <w:p>
      <w:pPr>
        <w:widowControl/>
        <w:adjustRightInd w:val="0"/>
        <w:snapToGrid w:val="0"/>
        <w:spacing w:line="48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7月18日夜至20日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我市仍多降雨天气，部分时段局地伴有短时强降水。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  <w:lang w:eastAsia="zh-CN"/>
        </w:rPr>
        <w:t>二、防范建议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月以来全市平均降雨量较常年同期明显偏多，土壤水分接近饱和，且未来三天降雨较多，持续时间较长，需加强防范山区山洪和地质灾害。7月16日夜至17日夜里持续强降雨，应重点关注中小河流洪水、城市内涝、危房倒塌、农田渍涝等风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气象部门加强气象预报，及时滚动更新发布降雨天气预报预警信息；应急部门做好准备，如有灾情发生第一时间做好救援救助和灾情统计报送工作。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今天夜里持续强降雨，水利、城管、公安等部门要采取有效措施，最大程度减少强降雨对道路交通、城市运行、公众生活等的不利影响；水利、电力、燃气部门要加强线路和管道设备巡查，确保供水、供电和供气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sz w:val="32"/>
          <w:szCs w:val="32"/>
        </w:rPr>
        <w:t>加强个人防护，避开危险区域，远离河道行洪区、山洪威胁区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、地质灾害隐患点区域</w:t>
      </w:r>
      <w:r>
        <w:rPr>
          <w:rFonts w:hint="eastAsia" w:ascii="仿宋_GB2312" w:hAnsi="仿宋_GB2312" w:eastAsia="仿宋_GB2312" w:cs="仿宋_GB2312"/>
          <w:sz w:val="32"/>
          <w:szCs w:val="32"/>
        </w:rPr>
        <w:t>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各责任单位加强对地质灾害隐患点区域以外的山边、沟边的村庄，切坡建房、交通干线、重要管线、旅游景区、学校周边等重点部位排查巡查，如有紧急情况，立即采取封闭、撤离等措施。</w:t>
      </w:r>
    </w:p>
    <w:p>
      <w:pPr>
        <w:pStyle w:val="2"/>
        <w:ind w:firstLine="640" w:firstLineChars="200"/>
        <w:rPr>
          <w:rFonts w:hint="eastAsia" w:eastAsia="仿宋_GB231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sz w:val="32"/>
          <w:szCs w:val="32"/>
        </w:rPr>
        <w:t>加强特殊作业管控，加固重点部位防御，停止户外高空作业，停用塔吊、升降机等机械设备，封闭危险路段和危险区域；除特殊行业外，停止营业和集会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.对城市地下商场、地下车库等重要部位和其它易涝点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、道路积水点</w:t>
      </w:r>
      <w:r>
        <w:rPr>
          <w:rFonts w:hint="eastAsia" w:ascii="仿宋_GB2312" w:hAnsi="仿宋_GB2312" w:eastAsia="仿宋_GB2312" w:cs="仿宋_GB2312"/>
          <w:sz w:val="32"/>
          <w:szCs w:val="32"/>
        </w:rPr>
        <w:t>安排专人值守，设置警示标识，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加强</w:t>
      </w:r>
      <w:r>
        <w:rPr>
          <w:rFonts w:hint="eastAsia" w:ascii="仿宋_GB2312" w:hAnsi="仿宋_GB2312" w:eastAsia="仿宋_GB2312" w:cs="仿宋_GB2312"/>
          <w:sz w:val="32"/>
          <w:szCs w:val="32"/>
        </w:rPr>
        <w:t>排涝设施和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应急</w:t>
      </w:r>
      <w:r>
        <w:rPr>
          <w:rFonts w:hint="eastAsia" w:ascii="仿宋_GB2312" w:hAnsi="仿宋_GB2312" w:eastAsia="仿宋_GB2312" w:cs="仿宋_GB2312"/>
          <w:sz w:val="32"/>
          <w:szCs w:val="32"/>
        </w:rPr>
        <w:t>物资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保障</w:t>
      </w:r>
      <w:r>
        <w:rPr>
          <w:rFonts w:hint="eastAsia" w:ascii="仿宋_GB2312" w:hAnsi="仿宋_GB2312" w:eastAsia="仿宋_GB2312" w:cs="仿宋_GB2312"/>
          <w:sz w:val="32"/>
          <w:szCs w:val="32"/>
        </w:rPr>
        <w:t>，重要路段实施交通管制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FF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.非煤矿山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、煤矿视情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停产撤人；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</w:rPr>
        <w:t>.检查城市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道路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居民小区、</w:t>
      </w:r>
      <w:r>
        <w:rPr>
          <w:rFonts w:hint="eastAsia" w:ascii="仿宋_GB2312" w:hAnsi="仿宋_GB2312" w:eastAsia="仿宋_GB2312" w:cs="仿宋_GB2312"/>
          <w:sz w:val="32"/>
          <w:szCs w:val="32"/>
        </w:rPr>
        <w:t>农田、排水系统，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加强</w:t>
      </w:r>
      <w:r>
        <w:rPr>
          <w:rFonts w:hint="eastAsia" w:ascii="仿宋_GB2312" w:hAnsi="仿宋_GB2312" w:eastAsia="仿宋_GB2312" w:cs="仿宋_GB2312"/>
          <w:sz w:val="32"/>
          <w:szCs w:val="32"/>
        </w:rPr>
        <w:t>排涝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工作</w:t>
      </w:r>
      <w:r>
        <w:rPr>
          <w:rFonts w:hint="eastAsia" w:ascii="仿宋_GB2312" w:hAnsi="仿宋_GB2312" w:eastAsia="仿宋_GB2312" w:cs="仿宋_GB2312"/>
          <w:sz w:val="32"/>
          <w:szCs w:val="32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水利部门</w:t>
      </w:r>
      <w:r>
        <w:rPr>
          <w:rFonts w:hint="eastAsia" w:ascii="仿宋_GB2312" w:hAnsi="仿宋_GB2312" w:eastAsia="仿宋_GB2312" w:cs="仿宋_GB2312"/>
          <w:sz w:val="32"/>
          <w:szCs w:val="32"/>
        </w:rPr>
        <w:t>视情发布山洪灾害预警，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各乡镇（街道）及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有关部门</w:t>
      </w:r>
      <w:r>
        <w:rPr>
          <w:rFonts w:hint="eastAsia" w:ascii="仿宋_GB2312" w:hAnsi="仿宋_GB2312" w:eastAsia="仿宋_GB2312" w:cs="仿宋_GB2312"/>
          <w:sz w:val="32"/>
          <w:szCs w:val="32"/>
        </w:rPr>
        <w:t>提前做好受威胁区域人员转移避险及安置准备工作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加强水库大坝、河道堤防巡查值守，出现险情果断撤离受威胁区域人员；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有关部门</w:t>
      </w:r>
      <w:r>
        <w:rPr>
          <w:rFonts w:hint="eastAsia" w:ascii="仿宋_GB2312" w:hAnsi="仿宋_GB2312" w:eastAsia="仿宋_GB2312" w:cs="仿宋_GB2312"/>
          <w:sz w:val="32"/>
          <w:szCs w:val="32"/>
        </w:rPr>
        <w:t>视情发布地质灾害风险预警，提前做好受威胁区域人员转移避险及安置准备工作；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12</w:t>
      </w:r>
      <w:r>
        <w:rPr>
          <w:rFonts w:hint="eastAsia" w:ascii="仿宋_GB2312" w:hAnsi="仿宋_GB2312" w:eastAsia="仿宋_GB2312" w:cs="仿宋_GB2312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乡镇（街道）及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有关部门要加强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24小时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值班值守，保证讯息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畅通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，如遇突发事件做好信息报送工作。</w:t>
      </w:r>
      <w:r>
        <w:rPr>
          <w:rFonts w:hint="eastAsia" w:ascii="仿宋_GB2312" w:hAnsi="仿宋_GB2312" w:eastAsia="仿宋_GB2312" w:cs="仿宋_GB2312"/>
          <w:sz w:val="32"/>
          <w:szCs w:val="32"/>
        </w:rPr>
        <w:t>各级各类应急救援队伍随时做好救援准备，及时处置突发情况。</w:t>
      </w:r>
    </w:p>
    <w:p>
      <w:pPr>
        <w:pStyle w:val="2"/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bidi="ar"/>
        </w:rPr>
      </w:pPr>
    </w:p>
    <w:p>
      <w:pPr>
        <w:pStyle w:val="3"/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bidi="ar"/>
        </w:rPr>
      </w:pPr>
    </w:p>
    <w:p>
      <w:pP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bidi="ar"/>
        </w:rPr>
      </w:pPr>
    </w:p>
    <w:p>
      <w:pPr>
        <w:pStyle w:val="2"/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bidi="ar"/>
        </w:rPr>
      </w:pPr>
    </w:p>
    <w:p>
      <w:pPr>
        <w:pStyle w:val="3"/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bidi="ar"/>
        </w:rPr>
      </w:pPr>
    </w:p>
    <w:p>
      <w:pP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bidi="ar"/>
        </w:rPr>
      </w:pPr>
    </w:p>
    <w:p>
      <w:pPr>
        <w:pStyle w:val="2"/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bidi="ar"/>
        </w:rPr>
      </w:pPr>
    </w:p>
    <w:p>
      <w:pPr>
        <w:pStyle w:val="3"/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bidi="ar"/>
        </w:rPr>
      </w:pPr>
    </w:p>
    <w:p>
      <w:pP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bidi="ar"/>
        </w:rPr>
      </w:pPr>
    </w:p>
    <w:p>
      <w:pPr>
        <w:pStyle w:val="2"/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bidi="ar"/>
        </w:rPr>
      </w:pPr>
      <w:bookmarkStart w:id="0" w:name="_GoBack"/>
      <w:bookmarkEnd w:id="0"/>
    </w:p>
    <w:p>
      <w:pPr>
        <w:pStyle w:val="3"/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bidi="ar"/>
        </w:rPr>
      </w:pPr>
    </w:p>
    <w:p>
      <w:pP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bidi="ar"/>
        </w:rPr>
      </w:pPr>
    </w:p>
    <w:p>
      <w:pPr>
        <w:pStyle w:val="2"/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bidi="ar"/>
        </w:rPr>
      </w:pPr>
    </w:p>
    <w:p>
      <w:pPr>
        <w:pStyle w:val="3"/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bidi="ar"/>
        </w:rPr>
      </w:pPr>
    </w:p>
    <w:p>
      <w:pPr>
        <w:rPr>
          <w:rFonts w:hint="eastAsia"/>
        </w:rPr>
      </w:pPr>
    </w:p>
    <w:p>
      <w:pPr>
        <w:pStyle w:val="3"/>
        <w:ind w:left="0" w:leftChars="0" w:firstLine="0" w:firstLineChars="0"/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320" w:firstLineChars="1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footerReference r:id="rId3" w:type="default"/>
      <w:pgSz w:w="11906" w:h="16838"/>
      <w:pgMar w:top="2098" w:right="1531" w:bottom="1984" w:left="1531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仿宋_GB2312">
    <w:altName w:val="仿宋"/>
    <w:panose1 w:val="02010609030101010101"/>
    <w:charset w:val="86"/>
    <w:family w:val="decorative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I5ZWEwNDhmOWU5Yjc1OTI5NDE4YzJkYjdkNzE4ZGYifQ=="/>
    <w:docVar w:name="KSO_WPS_MARK_KEY" w:val="f20f3726-df3e-4752-a28c-11de0926cda1"/>
  </w:docVars>
  <w:rsids>
    <w:rsidRoot w:val="0C8E279A"/>
    <w:rsid w:val="0BBFA609"/>
    <w:rsid w:val="0C8E279A"/>
    <w:rsid w:val="0F6E9665"/>
    <w:rsid w:val="1EFF8F97"/>
    <w:rsid w:val="2E9FD2AB"/>
    <w:rsid w:val="36FE511A"/>
    <w:rsid w:val="3C8E14F9"/>
    <w:rsid w:val="3EFCBCEE"/>
    <w:rsid w:val="3FFB3C46"/>
    <w:rsid w:val="5CFF5A14"/>
    <w:rsid w:val="5EEEACB6"/>
    <w:rsid w:val="5FFF0A5E"/>
    <w:rsid w:val="5FFFCCFD"/>
    <w:rsid w:val="664C222C"/>
    <w:rsid w:val="6BAF9A98"/>
    <w:rsid w:val="6E25CD14"/>
    <w:rsid w:val="6FFA1EEA"/>
    <w:rsid w:val="75DBBB29"/>
    <w:rsid w:val="77F6EEF5"/>
    <w:rsid w:val="7CAB551B"/>
    <w:rsid w:val="7DF36454"/>
    <w:rsid w:val="7F776970"/>
    <w:rsid w:val="7FEFFC62"/>
    <w:rsid w:val="87EF5E8F"/>
    <w:rsid w:val="ABF6CC27"/>
    <w:rsid w:val="BAEE3714"/>
    <w:rsid w:val="BBF754B5"/>
    <w:rsid w:val="CD77977A"/>
    <w:rsid w:val="CFAD06C6"/>
    <w:rsid w:val="D7FFC30C"/>
    <w:rsid w:val="D977AD91"/>
    <w:rsid w:val="DEA75F82"/>
    <w:rsid w:val="E9BB91AD"/>
    <w:rsid w:val="EBBE4FE7"/>
    <w:rsid w:val="EFEF5515"/>
    <w:rsid w:val="F47A3E8B"/>
    <w:rsid w:val="F4BF7CF3"/>
    <w:rsid w:val="F7F9D7B8"/>
    <w:rsid w:val="FBD784A5"/>
    <w:rsid w:val="FBF9CD44"/>
    <w:rsid w:val="FCDF1D12"/>
    <w:rsid w:val="FD97F1C8"/>
    <w:rsid w:val="FDEF3DD4"/>
    <w:rsid w:val="FDFF6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1"/>
    <w:next w:val="3"/>
    <w:qFormat/>
    <w:uiPriority w:val="0"/>
    <w:pPr>
      <w:spacing w:line="480" w:lineRule="auto"/>
    </w:pPr>
  </w:style>
  <w:style w:type="paragraph" w:styleId="3">
    <w:name w:val="Body Text First Indent 2"/>
    <w:basedOn w:val="4"/>
    <w:next w:val="1"/>
    <w:qFormat/>
    <w:uiPriority w:val="0"/>
    <w:pPr>
      <w:spacing w:after="120"/>
      <w:ind w:left="420" w:leftChars="200" w:firstLine="420" w:firstLineChars="200"/>
    </w:pPr>
    <w:rPr>
      <w:rFonts w:hint="default" w:ascii="Times" w:hAnsi="Times" w:eastAsia="仿宋_GB2312"/>
      <w:sz w:val="32"/>
      <w:szCs w:val="32"/>
    </w:rPr>
  </w:style>
  <w:style w:type="paragraph" w:styleId="4">
    <w:name w:val="Body Text Indent"/>
    <w:basedOn w:val="1"/>
    <w:next w:val="5"/>
    <w:qFormat/>
    <w:uiPriority w:val="0"/>
    <w:pPr>
      <w:ind w:left="100" w:leftChars="100"/>
    </w:pPr>
    <w:rPr>
      <w:rFonts w:hint="eastAsia" w:ascii="宋体" w:hAnsi="宋体" w:eastAsia="宋体"/>
      <w:sz w:val="28"/>
      <w:szCs w:val="24"/>
    </w:rPr>
  </w:style>
  <w:style w:type="paragraph" w:styleId="5">
    <w:name w:val="Normal Indent"/>
    <w:basedOn w:val="1"/>
    <w:unhideWhenUsed/>
    <w:qFormat/>
    <w:uiPriority w:val="99"/>
    <w:pPr>
      <w:ind w:firstLine="420" w:firstLineChars="200"/>
    </w:pPr>
    <w:rPr>
      <w:rFonts w:ascii="Calibri" w:hAnsi="Calibri" w:eastAsia="宋体"/>
      <w:sz w:val="21"/>
      <w:szCs w:val="24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1246</Words>
  <Characters>1297</Characters>
  <Lines>0</Lines>
  <Paragraphs>0</Paragraphs>
  <TotalTime>7</TotalTime>
  <ScaleCrop>false</ScaleCrop>
  <LinksUpToDate>false</LinksUpToDate>
  <CharactersWithSpaces>1315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2024-02-23T05:28:00Z</dcterms:created>
  <dc:creator>wzy</dc:creator>
  <cp:lastModifiedBy>Administrator</cp:lastModifiedBy>
  <dcterms:modified xsi:type="dcterms:W3CDTF">2024-07-16T09:40:07Z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D8C7A6EA9D444C38ABE6323717DA8482_13</vt:lpwstr>
  </property>
</Properties>
</file>