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Times New Roman"/>
          <w:b/>
          <w:bCs/>
          <w:sz w:val="32"/>
          <w:szCs w:val="32"/>
        </w:rPr>
      </w:pPr>
      <w:r>
        <w:rPr>
          <w:rFonts w:hint="eastAsia" w:ascii="宋体" w:hAnsi="宋体" w:eastAsia="宋体" w:cs="Times New Roman"/>
          <w:b/>
          <w:bCs/>
          <w:sz w:val="32"/>
          <w:szCs w:val="32"/>
        </w:rPr>
        <w:t>20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26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年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第二季度声环境质量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信息</w:t>
      </w:r>
    </w:p>
    <w:p>
      <w:pPr>
        <w:jc w:val="left"/>
        <w:rPr>
          <w:rFonts w:hint="eastAsia" w:ascii="宋体" w:hAnsi="宋体" w:eastAsia="宋体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Times New Roman"/>
          <w:sz w:val="32"/>
          <w:szCs w:val="32"/>
        </w:rPr>
        <w:t>、</w:t>
      </w:r>
      <w:r>
        <w:rPr>
          <w:rFonts w:hint="eastAsia" w:ascii="宋体" w:hAnsi="宋体" w:eastAsia="宋体" w:cs="Times New Roman"/>
          <w:sz w:val="30"/>
          <w:szCs w:val="30"/>
          <w:lang w:val="en-US" w:eastAsia="zh-CN"/>
        </w:rPr>
        <w:t>禹州市创业大厦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 xml:space="preserve">  单位 ：</w:t>
      </w:r>
      <w:r>
        <w:rPr>
          <w:rFonts w:hint="eastAsia" w:ascii="宋体" w:hAnsi="宋体" w:eastAsia="宋体" w:cs="Times New Roman"/>
          <w:kern w:val="0"/>
          <w:szCs w:val="21"/>
          <w:lang w:val="en-US" w:eastAsia="zh-CN"/>
        </w:rPr>
        <w:t>dB(A)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</w:t>
      </w:r>
    </w:p>
    <w:tbl>
      <w:tblPr>
        <w:tblStyle w:val="5"/>
        <w:tblW w:w="95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4"/>
        <w:gridCol w:w="2774"/>
        <w:gridCol w:w="3017"/>
        <w:gridCol w:w="237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  <w:lang w:val="en-US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昼间测定值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夜间测定值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2026.4.23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54.3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40.5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声环境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GB3096——2008一类标准 </w:t>
            </w:r>
          </w:p>
          <w:p>
            <w:pPr>
              <w:ind w:firstLine="1050" w:firstLineChars="500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昼间55； 夜间45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</w:p>
        </w:tc>
      </w:tr>
    </w:tbl>
    <w:p>
      <w:pPr>
        <w:jc w:val="left"/>
        <w:rPr>
          <w:rFonts w:hint="eastAsia" w:ascii="宋体" w:hAnsi="宋体" w:eastAsia="宋体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Times New Roman"/>
          <w:sz w:val="32"/>
          <w:szCs w:val="32"/>
        </w:rPr>
        <w:t>、</w:t>
      </w:r>
      <w:r>
        <w:rPr>
          <w:rFonts w:hint="eastAsia" w:ascii="宋体" w:hAnsi="宋体" w:eastAsia="宋体" w:cs="Times New Roman"/>
          <w:sz w:val="30"/>
          <w:szCs w:val="30"/>
          <w:lang w:val="en-US" w:eastAsia="zh-CN"/>
        </w:rPr>
        <w:t xml:space="preserve">禹州市颍川办事处东关社区居民委员会 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       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单位 ：</w:t>
      </w:r>
      <w:r>
        <w:rPr>
          <w:rFonts w:hint="eastAsia" w:ascii="宋体" w:hAnsi="宋体" w:eastAsia="宋体" w:cs="Times New Roman"/>
          <w:kern w:val="0"/>
          <w:szCs w:val="21"/>
          <w:lang w:val="en-US" w:eastAsia="zh-CN"/>
        </w:rPr>
        <w:t>dB(A)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</w:t>
      </w:r>
    </w:p>
    <w:tbl>
      <w:tblPr>
        <w:tblStyle w:val="5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768"/>
        <w:gridCol w:w="3011"/>
        <w:gridCol w:w="23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昼间测定值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夜间测定值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2026.4.23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51.5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45.2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声环境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GB3096——2008二类标准 </w:t>
            </w:r>
          </w:p>
          <w:p>
            <w:pPr>
              <w:ind w:firstLine="1050" w:firstLineChars="500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 昼间60； 夜间50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</w:p>
        </w:tc>
      </w:tr>
    </w:tbl>
    <w:p>
      <w:pPr>
        <w:jc w:val="left"/>
        <w:rPr>
          <w:rFonts w:hint="eastAsia" w:ascii="宋体" w:hAnsi="宋体" w:eastAsia="宋体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Times New Roman"/>
          <w:sz w:val="32"/>
          <w:szCs w:val="32"/>
        </w:rPr>
        <w:t>、</w:t>
      </w:r>
      <w:r>
        <w:rPr>
          <w:rFonts w:hint="eastAsia" w:ascii="宋体" w:hAnsi="宋体" w:eastAsia="宋体" w:cs="Times New Roman"/>
          <w:sz w:val="30"/>
          <w:szCs w:val="30"/>
          <w:lang w:val="en-US" w:eastAsia="zh-CN"/>
        </w:rPr>
        <w:t>河南泽衡环保科技股份有限公司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            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 xml:space="preserve">  单位 ：</w:t>
      </w:r>
      <w:r>
        <w:rPr>
          <w:rFonts w:hint="eastAsia" w:ascii="宋体" w:hAnsi="宋体" w:eastAsia="宋体" w:cs="Times New Roman"/>
          <w:kern w:val="0"/>
          <w:szCs w:val="21"/>
          <w:lang w:val="en-US" w:eastAsia="zh-CN"/>
        </w:rPr>
        <w:t>dB(A)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</w:t>
      </w:r>
    </w:p>
    <w:tbl>
      <w:tblPr>
        <w:tblStyle w:val="5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768"/>
        <w:gridCol w:w="3011"/>
        <w:gridCol w:w="23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昼间测定值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夜间测定值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2026.4.23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54.6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39.9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声环境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GB3096——2008三类标准</w:t>
            </w:r>
          </w:p>
          <w:p>
            <w:pPr>
              <w:ind w:firstLine="1050" w:firstLineChars="500"/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 昼间65； 夜间55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</w:p>
        </w:tc>
      </w:tr>
    </w:tbl>
    <w:p>
      <w:pPr>
        <w:jc w:val="left"/>
        <w:rPr>
          <w:rFonts w:hint="eastAsia" w:ascii="宋体" w:hAnsi="宋体" w:eastAsia="宋体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Times New Roman"/>
          <w:sz w:val="32"/>
          <w:szCs w:val="32"/>
        </w:rPr>
        <w:t>、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禹州市污水净化公司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 xml:space="preserve">                           单位 ：</w:t>
      </w:r>
      <w:r>
        <w:rPr>
          <w:rFonts w:hint="eastAsia" w:ascii="宋体" w:hAnsi="宋体" w:eastAsia="宋体" w:cs="Times New Roman"/>
          <w:kern w:val="0"/>
          <w:szCs w:val="21"/>
          <w:lang w:val="en-US" w:eastAsia="zh-CN"/>
        </w:rPr>
        <w:t>dB(A)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</w:t>
      </w:r>
    </w:p>
    <w:tbl>
      <w:tblPr>
        <w:tblStyle w:val="5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768"/>
        <w:gridCol w:w="3011"/>
        <w:gridCol w:w="23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昼间测定值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夜间测定值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2026.4.23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58.0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38.2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声环境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GB3096——2008 4a类标准</w:t>
            </w:r>
          </w:p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          昼间70 ；夜间55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</w:p>
        </w:tc>
      </w:tr>
    </w:tbl>
    <w:p>
      <w:pPr>
        <w:jc w:val="left"/>
        <w:rPr>
          <w:rFonts w:hint="eastAsia" w:ascii="宋体" w:hAnsi="宋体" w:eastAsia="宋体" w:cs="Times New Roman"/>
          <w:sz w:val="32"/>
          <w:szCs w:val="32"/>
          <w:lang w:val="en-US" w:eastAsia="zh-CN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宋体" w:cs="Times New Roman"/>
          <w:sz w:val="32"/>
          <w:szCs w:val="32"/>
        </w:rPr>
        <w:t>、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禹州市客运东站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 xml:space="preserve">                                    单位 ：</w:t>
      </w:r>
      <w:r>
        <w:rPr>
          <w:rFonts w:hint="eastAsia" w:ascii="宋体" w:hAnsi="宋体" w:eastAsia="宋体" w:cs="Times New Roman"/>
          <w:kern w:val="0"/>
          <w:szCs w:val="21"/>
          <w:lang w:val="en-US" w:eastAsia="zh-CN"/>
        </w:rPr>
        <w:t>dB(A)</w:t>
      </w: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 xml:space="preserve"> </w:t>
      </w:r>
    </w:p>
    <w:tbl>
      <w:tblPr>
        <w:tblStyle w:val="5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768"/>
        <w:gridCol w:w="3011"/>
        <w:gridCol w:w="23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昼间测定值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夜间测定值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2026.4.23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57.3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43.4</w:t>
            </w: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声环境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GB3096——2008 4b类标准</w:t>
            </w:r>
          </w:p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 xml:space="preserve">          昼间70 ；夜间60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</w:p>
        </w:tc>
      </w:tr>
    </w:tbl>
    <w:p>
      <w:pPr>
        <w:rPr>
          <w:rFonts w:hint="eastAsia" w:eastAsia="宋体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1F8"/>
    <w:rsid w:val="00012FDE"/>
    <w:rsid w:val="00203657"/>
    <w:rsid w:val="002414D7"/>
    <w:rsid w:val="002739FB"/>
    <w:rsid w:val="003E63F7"/>
    <w:rsid w:val="0041291D"/>
    <w:rsid w:val="00414FC4"/>
    <w:rsid w:val="00452233"/>
    <w:rsid w:val="004B2C14"/>
    <w:rsid w:val="004C71C0"/>
    <w:rsid w:val="00504A95"/>
    <w:rsid w:val="005824F4"/>
    <w:rsid w:val="006C5B41"/>
    <w:rsid w:val="006E1ACF"/>
    <w:rsid w:val="00711D55"/>
    <w:rsid w:val="008112B6"/>
    <w:rsid w:val="00AB2254"/>
    <w:rsid w:val="00AB5491"/>
    <w:rsid w:val="00D041F8"/>
    <w:rsid w:val="00D8506C"/>
    <w:rsid w:val="00E46C24"/>
    <w:rsid w:val="00E92300"/>
    <w:rsid w:val="00EB4C93"/>
    <w:rsid w:val="00ED3A54"/>
    <w:rsid w:val="00F30041"/>
    <w:rsid w:val="00F85B45"/>
    <w:rsid w:val="0103232E"/>
    <w:rsid w:val="01DE765D"/>
    <w:rsid w:val="02074A59"/>
    <w:rsid w:val="02263A8C"/>
    <w:rsid w:val="02EB0399"/>
    <w:rsid w:val="03522EC5"/>
    <w:rsid w:val="04E661DC"/>
    <w:rsid w:val="054964E8"/>
    <w:rsid w:val="0550559A"/>
    <w:rsid w:val="055D75E7"/>
    <w:rsid w:val="05702FBC"/>
    <w:rsid w:val="05A35A0C"/>
    <w:rsid w:val="05ED2018"/>
    <w:rsid w:val="063A27B7"/>
    <w:rsid w:val="08126D04"/>
    <w:rsid w:val="09AF1E9B"/>
    <w:rsid w:val="09FB0266"/>
    <w:rsid w:val="0AA21E5E"/>
    <w:rsid w:val="0B631DCC"/>
    <w:rsid w:val="0BB5567F"/>
    <w:rsid w:val="0C95242D"/>
    <w:rsid w:val="0E30797D"/>
    <w:rsid w:val="0EE83854"/>
    <w:rsid w:val="0EED5ECD"/>
    <w:rsid w:val="103158CE"/>
    <w:rsid w:val="107D7ED1"/>
    <w:rsid w:val="10B43E05"/>
    <w:rsid w:val="10C84A00"/>
    <w:rsid w:val="11A53721"/>
    <w:rsid w:val="13302B17"/>
    <w:rsid w:val="137758FA"/>
    <w:rsid w:val="14203B2B"/>
    <w:rsid w:val="14FB75EE"/>
    <w:rsid w:val="15EB5629"/>
    <w:rsid w:val="176616F7"/>
    <w:rsid w:val="18947B70"/>
    <w:rsid w:val="19444FFB"/>
    <w:rsid w:val="1A6F4F6D"/>
    <w:rsid w:val="1A812A34"/>
    <w:rsid w:val="1B986F96"/>
    <w:rsid w:val="1BE77A27"/>
    <w:rsid w:val="1D52532D"/>
    <w:rsid w:val="1DC45113"/>
    <w:rsid w:val="1DCE406D"/>
    <w:rsid w:val="1E3E05F8"/>
    <w:rsid w:val="1E643745"/>
    <w:rsid w:val="1E734745"/>
    <w:rsid w:val="1EC66383"/>
    <w:rsid w:val="1ECC7F2A"/>
    <w:rsid w:val="1F2C6D12"/>
    <w:rsid w:val="1FB401FB"/>
    <w:rsid w:val="1FBC0F33"/>
    <w:rsid w:val="2155558F"/>
    <w:rsid w:val="21A719DF"/>
    <w:rsid w:val="233A0A50"/>
    <w:rsid w:val="236162E0"/>
    <w:rsid w:val="2387558E"/>
    <w:rsid w:val="24361AE9"/>
    <w:rsid w:val="244C43FC"/>
    <w:rsid w:val="248F0CF3"/>
    <w:rsid w:val="249A702B"/>
    <w:rsid w:val="251040E1"/>
    <w:rsid w:val="25F430C8"/>
    <w:rsid w:val="266F7CB1"/>
    <w:rsid w:val="273C521D"/>
    <w:rsid w:val="281F702F"/>
    <w:rsid w:val="290C05D4"/>
    <w:rsid w:val="2AC215E8"/>
    <w:rsid w:val="2AF7381F"/>
    <w:rsid w:val="2BF42104"/>
    <w:rsid w:val="2C462507"/>
    <w:rsid w:val="2CC371A3"/>
    <w:rsid w:val="2DF1693F"/>
    <w:rsid w:val="2E17671B"/>
    <w:rsid w:val="2E456031"/>
    <w:rsid w:val="2FF905C2"/>
    <w:rsid w:val="30622047"/>
    <w:rsid w:val="32685456"/>
    <w:rsid w:val="326D55A8"/>
    <w:rsid w:val="3332042D"/>
    <w:rsid w:val="337970DA"/>
    <w:rsid w:val="358D6CD1"/>
    <w:rsid w:val="36E32402"/>
    <w:rsid w:val="37466898"/>
    <w:rsid w:val="38410A51"/>
    <w:rsid w:val="38490790"/>
    <w:rsid w:val="3851571D"/>
    <w:rsid w:val="39360E81"/>
    <w:rsid w:val="394D3868"/>
    <w:rsid w:val="399D444D"/>
    <w:rsid w:val="3A6F41BD"/>
    <w:rsid w:val="3AC3438C"/>
    <w:rsid w:val="3AEB3E14"/>
    <w:rsid w:val="3B952351"/>
    <w:rsid w:val="3BD213AB"/>
    <w:rsid w:val="3BED094D"/>
    <w:rsid w:val="3E210DE2"/>
    <w:rsid w:val="3E735A02"/>
    <w:rsid w:val="3F113C46"/>
    <w:rsid w:val="3F4C4F31"/>
    <w:rsid w:val="3F5E4001"/>
    <w:rsid w:val="3FC82184"/>
    <w:rsid w:val="403604A5"/>
    <w:rsid w:val="424121DF"/>
    <w:rsid w:val="42782475"/>
    <w:rsid w:val="42A624F8"/>
    <w:rsid w:val="42DA6A92"/>
    <w:rsid w:val="43C6763F"/>
    <w:rsid w:val="44202C6B"/>
    <w:rsid w:val="44E3333D"/>
    <w:rsid w:val="451F7E63"/>
    <w:rsid w:val="46C81DF1"/>
    <w:rsid w:val="472D510C"/>
    <w:rsid w:val="477555E3"/>
    <w:rsid w:val="47BA0C1B"/>
    <w:rsid w:val="497E154D"/>
    <w:rsid w:val="4B274FAA"/>
    <w:rsid w:val="4C177E6E"/>
    <w:rsid w:val="4CA42293"/>
    <w:rsid w:val="4D413EFD"/>
    <w:rsid w:val="4E3B6236"/>
    <w:rsid w:val="4E933939"/>
    <w:rsid w:val="4F2D2C52"/>
    <w:rsid w:val="4F6A55E2"/>
    <w:rsid w:val="4FDF71B6"/>
    <w:rsid w:val="4FE64EE1"/>
    <w:rsid w:val="503111C7"/>
    <w:rsid w:val="50487C67"/>
    <w:rsid w:val="5084671C"/>
    <w:rsid w:val="50CD046E"/>
    <w:rsid w:val="50F26688"/>
    <w:rsid w:val="53AA1458"/>
    <w:rsid w:val="53C0003C"/>
    <w:rsid w:val="54043A0F"/>
    <w:rsid w:val="54B23BC4"/>
    <w:rsid w:val="557E54E5"/>
    <w:rsid w:val="55AB3905"/>
    <w:rsid w:val="566215BA"/>
    <w:rsid w:val="566264BC"/>
    <w:rsid w:val="56E27C63"/>
    <w:rsid w:val="56E64A17"/>
    <w:rsid w:val="57593BF4"/>
    <w:rsid w:val="576C1936"/>
    <w:rsid w:val="58871BD0"/>
    <w:rsid w:val="589254C3"/>
    <w:rsid w:val="58DF2EF1"/>
    <w:rsid w:val="597164F1"/>
    <w:rsid w:val="5AB50A49"/>
    <w:rsid w:val="5ACE280D"/>
    <w:rsid w:val="5BF07945"/>
    <w:rsid w:val="5C3C13BD"/>
    <w:rsid w:val="5C3F5DFB"/>
    <w:rsid w:val="5EA750C8"/>
    <w:rsid w:val="5EB67610"/>
    <w:rsid w:val="5F2319BC"/>
    <w:rsid w:val="5F41186B"/>
    <w:rsid w:val="60012926"/>
    <w:rsid w:val="62767580"/>
    <w:rsid w:val="62840443"/>
    <w:rsid w:val="632F5E1A"/>
    <w:rsid w:val="63FC2314"/>
    <w:rsid w:val="65903A33"/>
    <w:rsid w:val="65994645"/>
    <w:rsid w:val="65ED0818"/>
    <w:rsid w:val="66596833"/>
    <w:rsid w:val="670476B5"/>
    <w:rsid w:val="67301AD8"/>
    <w:rsid w:val="6742256C"/>
    <w:rsid w:val="67D04185"/>
    <w:rsid w:val="691E18AB"/>
    <w:rsid w:val="696B0925"/>
    <w:rsid w:val="6B2C3806"/>
    <w:rsid w:val="6D454AC1"/>
    <w:rsid w:val="6D8635E8"/>
    <w:rsid w:val="6D914678"/>
    <w:rsid w:val="6E2F29B7"/>
    <w:rsid w:val="6E8274C4"/>
    <w:rsid w:val="6E857F1B"/>
    <w:rsid w:val="6ECE7071"/>
    <w:rsid w:val="70F41839"/>
    <w:rsid w:val="7111254B"/>
    <w:rsid w:val="71367684"/>
    <w:rsid w:val="71C2005A"/>
    <w:rsid w:val="72F826A6"/>
    <w:rsid w:val="74576F27"/>
    <w:rsid w:val="751956D1"/>
    <w:rsid w:val="754E4B3A"/>
    <w:rsid w:val="77592E0B"/>
    <w:rsid w:val="775E440B"/>
    <w:rsid w:val="77AC1B67"/>
    <w:rsid w:val="78C43AC0"/>
    <w:rsid w:val="78C55763"/>
    <w:rsid w:val="78D32B6B"/>
    <w:rsid w:val="78EC3AAF"/>
    <w:rsid w:val="791F4A84"/>
    <w:rsid w:val="794D60FC"/>
    <w:rsid w:val="79B13ABF"/>
    <w:rsid w:val="7AC717A4"/>
    <w:rsid w:val="7B652778"/>
    <w:rsid w:val="7B7F4FE1"/>
    <w:rsid w:val="7C6C3A28"/>
    <w:rsid w:val="7C7353B9"/>
    <w:rsid w:val="7C7F7CD2"/>
    <w:rsid w:val="7EF424F0"/>
    <w:rsid w:val="7F0A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162</Words>
  <Characters>930</Characters>
  <Lines>7</Lines>
  <Paragraphs>2</Paragraphs>
  <TotalTime>26</TotalTime>
  <ScaleCrop>false</ScaleCrop>
  <LinksUpToDate>false</LinksUpToDate>
  <CharactersWithSpaces>1090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2018-11-06T08:18:00Z</dcterms:created>
  <dc:creator>Admin</dc:creator>
  <cp:lastModifiedBy>拂柳</cp:lastModifiedBy>
  <cp:lastPrinted>2018-06-04T00:18:00Z</cp:lastPrinted>
  <dcterms:modified xsi:type="dcterms:W3CDTF">2026-04-30T07:08:32Z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