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r>
        <w:rPr>
          <w:rFonts w:hint="default" w:ascii="Verdana" w:hAnsi="Verdana" w:eastAsia="宋体" w:cs="Verdana"/>
          <w:i w:val="0"/>
          <w:iCs w:val="0"/>
          <w:caps w:val="0"/>
          <w:color w:val="444444"/>
          <w:spacing w:val="0"/>
          <w:kern w:val="0"/>
          <w:sz w:val="36"/>
          <w:szCs w:val="36"/>
          <w:shd w:val="clear" w:fill="FFFFFF"/>
          <w:lang w:val="en-US" w:eastAsia="zh-CN" w:bidi="ar"/>
        </w:rPr>
        <w:t>发生化妆品不良反应后，消费者该怎么办？</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pPr>
      <w:r>
        <w:rPr>
          <w:rFonts w:ascii="黑体" w:hAnsi="宋体" w:eastAsia="黑体" w:cs="黑体"/>
          <w:i w:val="0"/>
          <w:iCs w:val="0"/>
          <w:caps w:val="0"/>
          <w:color w:val="000000"/>
          <w:spacing w:val="0"/>
          <w:sz w:val="32"/>
          <w:szCs w:val="32"/>
          <w:shd w:val="clear" w:fill="FFFFFF"/>
        </w:rPr>
        <w:t>一、什么是化妆品不良反应</w:t>
      </w:r>
      <w:r>
        <w:rPr>
          <w:rFonts w:hint="eastAsia" w:ascii="黑体" w:hAnsi="宋体" w:eastAsia="黑体" w:cs="黑体"/>
          <w:i w:val="0"/>
          <w:iCs w:val="0"/>
          <w:caps w:val="0"/>
          <w:color w:val="000000"/>
          <w:spacing w:val="0"/>
          <w:sz w:val="32"/>
          <w:szCs w:val="32"/>
          <w:shd w:val="clear" w:fill="FFFFFF"/>
        </w:rPr>
        <w:t>?使用化妆品为什么会出现不良反应?</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firstLine="640" w:firstLineChars="200"/>
      </w:pPr>
      <w:r>
        <w:rPr>
          <w:rFonts w:ascii="仿宋_GB2312" w:hAnsi="Verdana" w:eastAsia="仿宋_GB2312" w:cs="仿宋_GB2312"/>
          <w:i w:val="0"/>
          <w:iCs w:val="0"/>
          <w:caps w:val="0"/>
          <w:color w:val="000000"/>
          <w:spacing w:val="0"/>
          <w:sz w:val="32"/>
          <w:szCs w:val="32"/>
          <w:shd w:val="clear" w:fill="FFFFFF"/>
        </w:rPr>
        <w:t>《化妆品监督管理条例》规定化妆品不良反应是指正常使用化妆品所引起的皮肤及其附属器官的病变，以及人体局部或者全身性的损害。</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firstLine="640" w:firstLineChars="200"/>
      </w:pPr>
      <w:r>
        <w:rPr>
          <w:rFonts w:hint="default" w:ascii="仿宋_GB2312" w:hAnsi="Verdana" w:eastAsia="仿宋_GB2312" w:cs="仿宋_GB2312"/>
          <w:i w:val="0"/>
          <w:iCs w:val="0"/>
          <w:caps w:val="0"/>
          <w:color w:val="000000"/>
          <w:spacing w:val="0"/>
          <w:sz w:val="32"/>
          <w:szCs w:val="32"/>
          <w:shd w:val="clear" w:fill="FFFFFF"/>
        </w:rPr>
        <w:t>引起化妆品不良反应的原因很多:一部分消费者虽然使用的是合法化妆品，但其对所用化妆品中的某种成分过敏，造成了个别消费者使用后出现了过敏等不良反应。一部分消费者使用的化妆品是违法产品、过期产品或者未按照储存条件储存的化妆品，比如</w:t>
      </w:r>
      <w:r>
        <w:rPr>
          <w:rFonts w:ascii="Calibri" w:hAnsi="Calibri" w:eastAsia="仿宋_GB2312" w:cs="Calibri"/>
          <w:i w:val="0"/>
          <w:iCs w:val="0"/>
          <w:caps w:val="0"/>
          <w:color w:val="000000"/>
          <w:spacing w:val="0"/>
          <w:sz w:val="32"/>
          <w:szCs w:val="32"/>
          <w:shd w:val="clear" w:fill="FFFFFF"/>
        </w:rPr>
        <w:t>:</w:t>
      </w:r>
      <w:r>
        <w:rPr>
          <w:rFonts w:hint="default" w:ascii="仿宋_GB2312" w:hAnsi="Verdana" w:eastAsia="仿宋_GB2312" w:cs="仿宋_GB2312"/>
          <w:i w:val="0"/>
          <w:iCs w:val="0"/>
          <w:caps w:val="0"/>
          <w:color w:val="000000"/>
          <w:spacing w:val="0"/>
          <w:sz w:val="32"/>
          <w:szCs w:val="32"/>
          <w:shd w:val="clear" w:fill="FFFFFF"/>
        </w:rPr>
        <w:t>使用了非法添加激素或者抗生素的化妆品。还有一部分消费者没有认真阅读化妆品的标签说明，没有按照正确的使用方法来使用化妆品。比如</w:t>
      </w:r>
      <w:r>
        <w:rPr>
          <w:rFonts w:hint="default" w:ascii="Calibri" w:hAnsi="Calibri" w:eastAsia="仿宋_GB2312" w:cs="Calibri"/>
          <w:i w:val="0"/>
          <w:iCs w:val="0"/>
          <w:caps w:val="0"/>
          <w:color w:val="000000"/>
          <w:spacing w:val="0"/>
          <w:sz w:val="32"/>
          <w:szCs w:val="32"/>
          <w:shd w:val="clear" w:fill="FFFFFF"/>
        </w:rPr>
        <w:t>:</w:t>
      </w:r>
      <w:r>
        <w:rPr>
          <w:rFonts w:hint="default" w:ascii="仿宋_GB2312" w:hAnsi="Verdana" w:eastAsia="仿宋_GB2312" w:cs="仿宋_GB2312"/>
          <w:i w:val="0"/>
          <w:iCs w:val="0"/>
          <w:caps w:val="0"/>
          <w:color w:val="000000"/>
          <w:spacing w:val="0"/>
          <w:sz w:val="32"/>
          <w:szCs w:val="32"/>
          <w:shd w:val="clear" w:fill="FFFFFF"/>
        </w:rPr>
        <w:t>在使用染发类化妆品之前，没有做过敏预警测试，导致染发后出现过敏症状。</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pPr>
      <w:r>
        <w:rPr>
          <w:rFonts w:hint="eastAsia" w:ascii="黑体" w:hAnsi="宋体" w:eastAsia="黑体" w:cs="黑体"/>
          <w:i w:val="0"/>
          <w:iCs w:val="0"/>
          <w:caps w:val="0"/>
          <w:color w:val="000000"/>
          <w:spacing w:val="0"/>
          <w:sz w:val="32"/>
          <w:szCs w:val="32"/>
          <w:shd w:val="clear" w:fill="FFFFFF"/>
        </w:rPr>
        <w:t>二、如何减少化妆品不良反应的发生?</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firstLine="640" w:firstLineChars="200"/>
      </w:pPr>
      <w:r>
        <w:rPr>
          <w:rFonts w:hint="default" w:ascii="仿宋_GB2312" w:hAnsi="Verdana" w:eastAsia="仿宋_GB2312" w:cs="仿宋_GB2312"/>
          <w:i w:val="0"/>
          <w:iCs w:val="0"/>
          <w:caps w:val="0"/>
          <w:color w:val="000000"/>
          <w:spacing w:val="0"/>
          <w:sz w:val="32"/>
          <w:szCs w:val="32"/>
          <w:shd w:val="clear" w:fill="FFFFFF"/>
        </w:rPr>
        <w:t>第一要选择合法渠道来源的化妆品。在美容美发机构使用化妆品也要问明产品来源，仔细查看产品标签和说明书，必要时可要求查看进货证明。购买产品时要注意索要发票和购物凭证，以备维权。</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firstLine="640" w:firstLineChars="200"/>
      </w:pPr>
      <w:r>
        <w:rPr>
          <w:rFonts w:hint="default" w:ascii="仿宋_GB2312" w:hAnsi="Verdana" w:eastAsia="仿宋_GB2312" w:cs="仿宋_GB2312"/>
          <w:i w:val="0"/>
          <w:iCs w:val="0"/>
          <w:caps w:val="0"/>
          <w:color w:val="000000"/>
          <w:spacing w:val="0"/>
          <w:sz w:val="32"/>
          <w:szCs w:val="32"/>
          <w:shd w:val="clear" w:fill="FFFFFF"/>
        </w:rPr>
        <w:t>第二，要注意查看化妆品标签内容是否清楚、包装是否完好。标签中产品名称、全成分标注、生产企业名称和地址、使用方法、生产日期和保质期、储存条件以及必要的安全警示等都要标识清楚;进口化妆品应有中文标签。消费者应对化妆品功效有合理的预期对标签中有明示或暗示具有医疗作用、具有夸大宣传或引人误解内容的化妆品应提高警惕，避免使用。</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firstLine="640" w:firstLineChars="200"/>
      </w:pPr>
      <w:r>
        <w:rPr>
          <w:rFonts w:hint="default" w:ascii="仿宋_GB2312" w:hAnsi="Verdana" w:eastAsia="仿宋_GB2312" w:cs="仿宋_GB2312"/>
          <w:i w:val="0"/>
          <w:iCs w:val="0"/>
          <w:caps w:val="0"/>
          <w:color w:val="000000"/>
          <w:spacing w:val="0"/>
          <w:sz w:val="32"/>
          <w:szCs w:val="32"/>
          <w:shd w:val="clear" w:fill="FFFFFF"/>
        </w:rPr>
        <w:t>第三，要按照化妆品标识中规定的使用方法合理使用化妆品。如发生化妆品不良反应，应立即停用，如有必要及时到医院皮肤科就诊。就医时要携带近期所使用的化妆品及其包装，以帮助医生判断出现的症状是否与使用该化妆品相关。</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pPr>
      <w:r>
        <w:rPr>
          <w:rFonts w:hint="eastAsia" w:ascii="黑体" w:hAnsi="宋体" w:eastAsia="黑体" w:cs="黑体"/>
          <w:i w:val="0"/>
          <w:iCs w:val="0"/>
          <w:caps w:val="0"/>
          <w:color w:val="000000"/>
          <w:spacing w:val="0"/>
          <w:sz w:val="32"/>
          <w:szCs w:val="32"/>
          <w:shd w:val="clear" w:fill="FFFFFF"/>
        </w:rPr>
        <w:t>三、发生化妆品不良反应后，消费者该怎么办?</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firstLine="640" w:firstLineChars="200"/>
      </w:pPr>
      <w:r>
        <w:rPr>
          <w:rFonts w:hint="default" w:ascii="仿宋_GB2312" w:hAnsi="Verdana" w:eastAsia="仿宋_GB2312" w:cs="仿宋_GB2312"/>
          <w:i w:val="0"/>
          <w:iCs w:val="0"/>
          <w:caps w:val="0"/>
          <w:color w:val="000000"/>
          <w:spacing w:val="0"/>
          <w:sz w:val="32"/>
          <w:szCs w:val="32"/>
          <w:shd w:val="clear" w:fill="FFFFFF"/>
        </w:rPr>
        <w:t>发生化妆品不良反应后消费者应立即停止使用该化妆品。有的不良反应在停用后就会缓解消失。若症状比较严重，或停用一段时间后不良反应症状仍未消除，应到正规医院皮肤科就诊。</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rightChars="0" w:firstLine="640" w:firstLineChars="200"/>
      </w:pPr>
      <w:bookmarkStart w:id="0" w:name="_GoBack"/>
      <w:bookmarkEnd w:id="0"/>
      <w:r>
        <w:rPr>
          <w:rFonts w:hint="default" w:ascii="仿宋_GB2312" w:hAnsi="Verdana" w:eastAsia="仿宋_GB2312" w:cs="仿宋_GB2312"/>
          <w:i w:val="0"/>
          <w:iCs w:val="0"/>
          <w:caps w:val="0"/>
          <w:color w:val="000000"/>
          <w:spacing w:val="0"/>
          <w:sz w:val="32"/>
          <w:szCs w:val="32"/>
          <w:shd w:val="clear" w:fill="FFFFFF"/>
        </w:rPr>
        <w:t>在不良反应发生后，消费者可以与化妆品品牌方联系，告知其怀疑使用某一款产品后出现不良反应的相关信息。消费者如果去作为化妆品不良反应监测评价基地或者监测哨点的医疗机构就诊，可以通过该医疗机构报告不良反应。另外消费者也可以向当地的化妆品不良反应监测机构或者负责药品监督管理的部门报告可能与使用化妆品有关的不良反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2MzQyNWU3NzFkNDhjNTBhM2JlNjU0NGIxYjY1OTgifQ=="/>
  </w:docVars>
  <w:rsids>
    <w:rsidRoot w:val="00000000"/>
    <w:rsid w:val="014E6C6C"/>
    <w:rsid w:val="7FDE0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939</Words>
  <Characters>939</Characters>
  <Lines>0</Lines>
  <Paragraphs>0</Paragraphs>
  <TotalTime>1</TotalTime>
  <ScaleCrop>false</ScaleCrop>
  <LinksUpToDate>false</LinksUpToDate>
  <CharactersWithSpaces>939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2023-05-18T08:17:00Z</dcterms:created>
  <dc:creator>Administrator</dc:creator>
  <cp:lastModifiedBy>Administrator</cp:lastModifiedBy>
  <dcterms:modified xsi:type="dcterms:W3CDTF">2023-05-18T08:20:04Z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930E6EAFE0F740E5998C2EB893467524_12</vt:lpwstr>
  </property>
</Properties>
</file>