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3BA736">
      <w:pPr>
        <w:widowControl/>
        <w:jc w:val="center"/>
      </w:pPr>
      <w:r>
        <w:rPr>
          <w:rFonts w:hint="eastAsia" w:ascii="宋体" w:hAnsi="宋体" w:cs="宋体"/>
          <w:b/>
          <w:color w:val="FF0000"/>
          <w:kern w:val="0"/>
          <w:sz w:val="96"/>
          <w:szCs w:val="96"/>
          <w:lang w:bidi="ar"/>
        </w:rPr>
        <w:t>风险监测预警信息</w:t>
      </w:r>
    </w:p>
    <w:p w14:paraId="076CB5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40" w:lineRule="exact"/>
        <w:jc w:val="both"/>
        <w:textAlignment w:val="auto"/>
        <w:rPr>
          <w:rFonts w:hint="default" w:ascii="Times New Roman" w:hAnsi="Times New Roman" w:eastAsia="楷体" w:cs="Times New Roman"/>
          <w:b/>
          <w:color w:val="000000"/>
          <w:kern w:val="0"/>
          <w:sz w:val="32"/>
          <w:szCs w:val="32"/>
          <w:lang w:bidi="ar"/>
        </w:rPr>
      </w:pPr>
    </w:p>
    <w:p w14:paraId="224336A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40" w:lineRule="exact"/>
        <w:jc w:val="center"/>
        <w:textAlignment w:val="auto"/>
        <w:rPr>
          <w:rFonts w:hint="default" w:ascii="Times New Roman" w:hAnsi="Times New Roman" w:eastAsia="楷体" w:cs="Times New Roman"/>
          <w:b/>
          <w:color w:val="000000"/>
          <w:kern w:val="0"/>
          <w:sz w:val="32"/>
          <w:szCs w:val="32"/>
          <w:lang w:bidi="ar"/>
        </w:rPr>
      </w:pPr>
    </w:p>
    <w:p w14:paraId="702D7CD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00" w:lineRule="exact"/>
        <w:ind w:firstLine="321" w:firstLineChars="100"/>
        <w:jc w:val="both"/>
        <w:textAlignment w:val="auto"/>
        <w:rPr>
          <w:rFonts w:hint="default" w:ascii="Times New Roman" w:hAnsi="Times New Roman" w:eastAsia="楷体" w:cs="Times New Roman"/>
          <w:b/>
          <w:color w:val="000000"/>
          <w:kern w:val="0"/>
          <w:sz w:val="32"/>
          <w:szCs w:val="32"/>
          <w:u w:val="none" w:color="auto"/>
          <w:lang w:bidi="ar"/>
        </w:rPr>
      </w:pPr>
    </w:p>
    <w:p w14:paraId="59D2F09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left"/>
        <w:textAlignment w:val="auto"/>
        <w:rPr>
          <w:rFonts w:hint="default" w:ascii="Times New Roman" w:hAnsi="Times New Roman" w:eastAsia="楷体" w:cs="Times New Roman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</w:pPr>
      <w:r>
        <w:rPr>
          <w:rFonts w:hint="eastAsia" w:ascii="Times New Roman" w:hAnsi="Times New Roman" w:eastAsia="楷体" w:cs="Times New Roman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>禹州</w:t>
      </w:r>
      <w:r>
        <w:rPr>
          <w:rFonts w:hint="default" w:ascii="Times New Roman" w:hAnsi="Times New Roman" w:eastAsia="楷体" w:cs="Times New Roman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>市</w:t>
      </w:r>
      <w:r>
        <w:rPr>
          <w:rFonts w:hint="eastAsia" w:ascii="Times New Roman" w:hAnsi="Times New Roman" w:eastAsia="楷体" w:cs="Times New Roman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 xml:space="preserve">防灾减灾救灾委员会办公室               </w:t>
      </w:r>
      <w:r>
        <w:rPr>
          <w:rFonts w:hint="eastAsia" w:ascii="仿宋_GB2312" w:hAnsi="仿宋_GB2312" w:eastAsia="仿宋_GB2312" w:cs="仿宋_GB2312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>2025</w:t>
      </w:r>
      <w:r>
        <w:rPr>
          <w:rFonts w:hint="default" w:ascii="Times New Roman" w:hAnsi="Times New Roman" w:eastAsia="楷体" w:cs="Times New Roman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>2</w:t>
      </w:r>
      <w:r>
        <w:rPr>
          <w:rFonts w:hint="default" w:ascii="Times New Roman" w:hAnsi="Times New Roman" w:eastAsia="楷体" w:cs="Times New Roman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>月</w:t>
      </w:r>
      <w:r>
        <w:rPr>
          <w:rFonts w:hint="default" w:ascii="仿宋_GB2312" w:hAnsi="仿宋_GB2312" w:eastAsia="仿宋_GB2312" w:cs="仿宋_GB2312"/>
          <w:color w:val="000000"/>
          <w:spacing w:val="-17"/>
          <w:kern w:val="0"/>
          <w:sz w:val="32"/>
          <w:szCs w:val="32"/>
          <w:u w:val="thick" w:color="FF0000"/>
          <w:lang w:val="en" w:eastAsia="zh-CN" w:bidi="ar"/>
        </w:rPr>
        <w:t>26</w:t>
      </w:r>
      <w:r>
        <w:rPr>
          <w:rFonts w:hint="default" w:ascii="Times New Roman" w:hAnsi="Times New Roman" w:eastAsia="楷体" w:cs="Times New Roman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>日</w:t>
      </w:r>
      <w:r>
        <w:rPr>
          <w:rFonts w:hint="eastAsia" w:ascii="Times New Roman" w:hAnsi="Times New Roman" w:eastAsia="楷体" w:cs="Times New Roman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 xml:space="preserve">            </w:t>
      </w:r>
    </w:p>
    <w:p w14:paraId="6CD431D2">
      <w:pPr>
        <w:adjustRightInd w:val="0"/>
        <w:snapToGrid w:val="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CN" w:bidi="ar"/>
        </w:rPr>
      </w:pPr>
    </w:p>
    <w:p w14:paraId="005364E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jc w:val="center"/>
        <w:textAlignment w:val="auto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CN" w:bidi="ar"/>
        </w:rPr>
        <w:t>大风降温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  <w:t>预警</w:t>
      </w:r>
    </w:p>
    <w:p w14:paraId="2D7ABF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禹州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市气象局预报，预计2月28日白天至3月3日我市将先后出现持续阴雨和大风强降温天气。其中2月28日至3月2日白天以中等强度降雨为主，3月2日夜至3日逐渐转为小雨雪。</w:t>
      </w:r>
    </w:p>
    <w:p w14:paraId="7D93AB20">
      <w:pPr>
        <w:pStyle w:val="2"/>
        <w:ind w:firstLine="640" w:firstLineChars="20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受冷空气影响，3月2-3日全市阵风7～8级、局地9级以上；气温迅速下降，3月3日最高气温降至3℃上下（较前期下降12～14℃上下），3月4日早晨最低气温降至-4℃上下。</w:t>
      </w:r>
    </w:p>
    <w:p w14:paraId="698B5625">
      <w:pPr>
        <w:widowControl/>
        <w:spacing w:line="500" w:lineRule="exact"/>
        <w:ind w:firstLine="640" w:firstLineChars="200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具体预报：</w:t>
      </w:r>
    </w:p>
    <w:p w14:paraId="55EF79B2">
      <w:pPr>
        <w:widowControl/>
        <w:spacing w:line="50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今天夜里，晴天间多云；</w:t>
      </w:r>
    </w:p>
    <w:p w14:paraId="5FE58FAB">
      <w:pPr>
        <w:widowControl/>
        <w:spacing w:line="50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2月27日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/>
          <w:sz w:val="32"/>
          <w:szCs w:val="32"/>
        </w:rPr>
        <w:t>晴天到多云，偏南风2～3级，气温1～18℃；</w:t>
      </w:r>
    </w:p>
    <w:p w14:paraId="6FA3DB9F">
      <w:pPr>
        <w:widowControl/>
        <w:spacing w:line="50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2月28日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/>
          <w:sz w:val="32"/>
          <w:szCs w:val="32"/>
        </w:rPr>
        <w:t>多云到阴天，有小到中雨，东南风2～3级，气温3～16℃；</w:t>
      </w:r>
    </w:p>
    <w:p w14:paraId="5BD1D71B">
      <w:pPr>
        <w:widowControl/>
        <w:spacing w:line="50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3月1日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/>
          <w:sz w:val="32"/>
          <w:szCs w:val="32"/>
        </w:rPr>
        <w:t>阴天有小雨，偏东风2～3级夜里转偏北风4级、阵风6级，气温5～15℃；</w:t>
      </w:r>
    </w:p>
    <w:p w14:paraId="3D534663">
      <w:pPr>
        <w:widowControl/>
        <w:spacing w:line="50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3月2日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/>
          <w:sz w:val="32"/>
          <w:szCs w:val="32"/>
        </w:rPr>
        <w:t>阴天，有中等强度降雨，偏北风5级、阵风7～8级、局地9级，气温1～7℃；</w:t>
      </w:r>
    </w:p>
    <w:p w14:paraId="558BB9DB">
      <w:pPr>
        <w:widowControl/>
        <w:spacing w:line="5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sz w:val="32"/>
          <w:szCs w:val="32"/>
        </w:rPr>
        <w:t>3月3日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/>
          <w:sz w:val="32"/>
          <w:szCs w:val="32"/>
        </w:rPr>
        <w:t>阴天有小雨雪，偏北风5级、阵风7级，气温-2～3℃。</w:t>
      </w:r>
    </w:p>
    <w:p w14:paraId="0F9DED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防范建议：</w:t>
      </w:r>
    </w:p>
    <w:p w14:paraId="31C4E4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1.有关部门按照职责做好防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大风降温</w:t>
      </w:r>
      <w:r>
        <w:rPr>
          <w:rFonts w:hint="eastAsia" w:ascii="仿宋_GB2312" w:hAnsi="仿宋_GB2312" w:eastAsia="仿宋_GB2312" w:cs="仿宋_GB2312"/>
          <w:sz w:val="32"/>
          <w:szCs w:val="32"/>
        </w:rPr>
        <w:t>准备工作；</w:t>
      </w:r>
    </w:p>
    <w:p w14:paraId="4698C9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2.关好门窗，固紧户外临时搭建物和易受大风影响的室外物品等；加强自我防护，主动避开危险区域；</w:t>
      </w:r>
    </w:p>
    <w:p w14:paraId="6A2C60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多渠道发布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大风降温信息</w:t>
      </w:r>
      <w:r>
        <w:rPr>
          <w:rFonts w:hint="eastAsia" w:ascii="仿宋_GB2312" w:hAnsi="仿宋_GB2312" w:eastAsia="仿宋_GB2312" w:cs="仿宋_GB2312"/>
          <w:sz w:val="32"/>
          <w:szCs w:val="32"/>
        </w:rPr>
        <w:t>，提醒群众注意添衣保暖，加强个人防护，防范一氧化碳中毒；</w:t>
      </w:r>
    </w:p>
    <w:p w14:paraId="6D6E67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4.视情</w:t>
      </w:r>
      <w:r>
        <w:rPr>
          <w:rFonts w:hint="eastAsia" w:ascii="仿宋_GB2312" w:hAnsi="仿宋_GB2312" w:eastAsia="仿宋_GB2312" w:cs="仿宋_GB2312"/>
          <w:sz w:val="32"/>
          <w:szCs w:val="32"/>
        </w:rPr>
        <w:t>停止户外高空作业，停用塔吊、升降机等机械设备，封闭危险路段和危险区域；农业、水产业等采取一定的防护措施；影响范围内的文旅企业、单位暂停户外高空游乐项目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3D1F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.有关部门做好供暖、供电、供水、供气等保障工作，指导企业按规定落实“防冻防凝、防中毒、防火、防滑”等“四防”工作；</w:t>
      </w:r>
    </w:p>
    <w:p w14:paraId="1D6D7C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6.应急救援队伍随时做好救援准备，及时处置突发情况。</w:t>
      </w:r>
    </w:p>
    <w:p w14:paraId="33D4DA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08FA0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7ADCB3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</w:pPr>
      <w:bookmarkStart w:id="0" w:name="_GoBack"/>
      <w:bookmarkEnd w:id="0"/>
    </w:p>
    <w:sectPr>
      <w:footerReference r:id="rId3" w:type="default"/>
      <w:pgSz w:w="11906" w:h="16838"/>
      <w:pgMar w:top="2098" w:right="1531" w:bottom="1984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仿宋_GB2312">
    <w:altName w:val="仿宋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0F63FF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9AFD78D">
                          <w:pPr>
                            <w:pStyle w:val="6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9AFD78D">
                    <w:pPr>
                      <w:pStyle w:val="6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3NmQzNTA2ZDcyZGU4MjQyNzljNDFjNmM2ZjdiNDIifQ=="/>
    <w:docVar w:name="KSO_WPS_MARK_KEY" w:val="f20f3726-df3e-4752-a28c-11de0926cda1"/>
  </w:docVars>
  <w:rsids>
    <w:rsidRoot w:val="0C8E279A"/>
    <w:rsid w:val="009C6BF9"/>
    <w:rsid w:val="0C8E279A"/>
    <w:rsid w:val="16DA8972"/>
    <w:rsid w:val="1EFF8F97"/>
    <w:rsid w:val="2FB7FBCF"/>
    <w:rsid w:val="36FE511A"/>
    <w:rsid w:val="3C8E14F9"/>
    <w:rsid w:val="3EFCBCEE"/>
    <w:rsid w:val="3FFB3C46"/>
    <w:rsid w:val="52F70A53"/>
    <w:rsid w:val="5EBFA573"/>
    <w:rsid w:val="5EEEACB6"/>
    <w:rsid w:val="5FF92AF5"/>
    <w:rsid w:val="6BAF9A98"/>
    <w:rsid w:val="6DB667D7"/>
    <w:rsid w:val="768996CE"/>
    <w:rsid w:val="79C4B2EC"/>
    <w:rsid w:val="7FF6E19F"/>
    <w:rsid w:val="9E7F9F2E"/>
    <w:rsid w:val="BBF754B5"/>
    <w:rsid w:val="BF5EC45D"/>
    <w:rsid w:val="DFED1450"/>
    <w:rsid w:val="DFEF4746"/>
    <w:rsid w:val="DFFDB5D4"/>
    <w:rsid w:val="F39FD463"/>
    <w:rsid w:val="F5AEF1EB"/>
    <w:rsid w:val="F7F9D7B8"/>
    <w:rsid w:val="F7FF90DF"/>
    <w:rsid w:val="FD97F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next w:val="3"/>
    <w:qFormat/>
    <w:uiPriority w:val="0"/>
    <w:pPr>
      <w:spacing w:line="480" w:lineRule="auto"/>
    </w:pPr>
  </w:style>
  <w:style w:type="paragraph" w:styleId="3">
    <w:name w:val="Body Text First Indent 2"/>
    <w:basedOn w:val="4"/>
    <w:next w:val="1"/>
    <w:qFormat/>
    <w:uiPriority w:val="0"/>
    <w:pPr>
      <w:spacing w:after="120"/>
      <w:ind w:left="420" w:leftChars="200" w:firstLine="420" w:firstLineChars="200"/>
    </w:pPr>
    <w:rPr>
      <w:rFonts w:hint="default" w:ascii="Times" w:hAnsi="Times" w:eastAsia="仿宋_GB2312"/>
      <w:sz w:val="32"/>
      <w:szCs w:val="32"/>
    </w:rPr>
  </w:style>
  <w:style w:type="paragraph" w:styleId="4">
    <w:name w:val="Body Text Indent"/>
    <w:basedOn w:val="1"/>
    <w:next w:val="5"/>
    <w:qFormat/>
    <w:uiPriority w:val="0"/>
    <w:pPr>
      <w:ind w:left="100" w:leftChars="100"/>
    </w:pPr>
    <w:rPr>
      <w:rFonts w:hint="eastAsia" w:ascii="宋体" w:hAnsi="宋体" w:eastAsia="宋体"/>
      <w:sz w:val="28"/>
      <w:szCs w:val="24"/>
    </w:rPr>
  </w:style>
  <w:style w:type="paragraph" w:styleId="5">
    <w:name w:val="Normal Indent"/>
    <w:basedOn w:val="1"/>
    <w:unhideWhenUsed/>
    <w:qFormat/>
    <w:uiPriority w:val="99"/>
    <w:pPr>
      <w:ind w:firstLine="420" w:firstLineChars="200"/>
    </w:pPr>
    <w:rPr>
      <w:rFonts w:ascii="Calibri" w:hAnsi="Calibri" w:eastAsia="宋体"/>
      <w:sz w:val="21"/>
      <w:szCs w:val="24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734</Words>
  <Characters>760</Characters>
  <Lines>0</Lines>
  <Paragraphs>0</Paragraphs>
  <TotalTime>3</TotalTime>
  <ScaleCrop>false</ScaleCrop>
  <LinksUpToDate>false</LinksUpToDate>
  <CharactersWithSpaces>767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2024-02-20T05:28:00Z</dcterms:created>
  <dc:creator>wzy</dc:creator>
  <cp:lastModifiedBy>Administrator</cp:lastModifiedBy>
  <dcterms:modified xsi:type="dcterms:W3CDTF">2025-02-28T02:33:40Z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DB9B5E8BAB234290AB9F3B052C15DA9F_13</vt:lpwstr>
  </property>
  <property fmtid="{D5CDD505-2E9C-101B-9397-08002B2CF9AE}" pid="4" name="KSOTemplateDocerSaveRecord">
    <vt:lpwstr>eyJoZGlkIjoiYWZiNDg0MGUwMzNjM2QwMTVhMmFmNDdhYTc5YWI5ZDEifQ==</vt:lpwstr>
  </property>
</Properties>
</file>